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7440" w14:textId="77777777" w:rsidR="000F1FF1" w:rsidRPr="005179EA" w:rsidRDefault="00CA22B3" w:rsidP="000F1FF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Bold" w:hAnsi="Montserrat Bold"/>
          <w:color w:val="EB0045"/>
          <w:spacing w:val="-8"/>
          <w:sz w:val="32"/>
          <w:szCs w:val="32"/>
          <w:u w:val="single"/>
        </w:rPr>
      </w:pPr>
      <w:r w:rsidRPr="005179EA">
        <w:rPr>
          <w:rFonts w:ascii="Montserrat Bold" w:hAnsi="Montserrat Bold"/>
          <w:color w:val="EB0045"/>
          <w:spacing w:val="-8"/>
          <w:sz w:val="32"/>
          <w:szCs w:val="32"/>
          <w:u w:val="single"/>
        </w:rPr>
        <w:t>CONVOCATORIA DE PRENSA</w:t>
      </w:r>
    </w:p>
    <w:p w14:paraId="60148042" w14:textId="77777777" w:rsidR="00CA22B3" w:rsidRPr="00CA22B3" w:rsidRDefault="00CA22B3" w:rsidP="000F1FF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Bold" w:hAnsi="Montserrat Bold"/>
          <w:color w:val="EB0045"/>
          <w:spacing w:val="-8"/>
          <w:sz w:val="32"/>
          <w:szCs w:val="32"/>
        </w:rPr>
      </w:pPr>
    </w:p>
    <w:p w14:paraId="0D8948FC" w14:textId="77777777" w:rsidR="005E7596" w:rsidRDefault="005179EA" w:rsidP="00225155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jc w:val="center"/>
        <w:rPr>
          <w:rFonts w:ascii="Montserrat Medium" w:hAnsi="Montserrat Medium"/>
          <w:spacing w:val="-6"/>
          <w:sz w:val="28"/>
          <w:szCs w:val="28"/>
        </w:rPr>
      </w:pPr>
      <w:r>
        <w:rPr>
          <w:rFonts w:ascii="Montserrat Bold" w:hAnsi="Montserrat Bold"/>
          <w:color w:val="EB0045"/>
          <w:spacing w:val="-8"/>
          <w:sz w:val="50"/>
          <w:szCs w:val="50"/>
        </w:rPr>
        <w:t>C</w:t>
      </w:r>
      <w:r w:rsidRPr="005179EA">
        <w:rPr>
          <w:rFonts w:ascii="Montserrat Bold" w:hAnsi="Montserrat Bold"/>
          <w:color w:val="EB0045"/>
          <w:spacing w:val="-8"/>
          <w:sz w:val="50"/>
          <w:szCs w:val="50"/>
        </w:rPr>
        <w:t xml:space="preserve">lausura y entrega de premios del certamen “Emprender es soñar, ¿te apuntas?” de AGEF y </w:t>
      </w:r>
      <w:proofErr w:type="spellStart"/>
      <w:r w:rsidRPr="005179EA">
        <w:rPr>
          <w:rFonts w:ascii="Montserrat Bold" w:hAnsi="Montserrat Bold"/>
          <w:color w:val="EB0045"/>
          <w:spacing w:val="-8"/>
          <w:sz w:val="50"/>
          <w:szCs w:val="50"/>
        </w:rPr>
        <w:t>Afundación</w:t>
      </w:r>
      <w:proofErr w:type="spellEnd"/>
    </w:p>
    <w:p w14:paraId="66C19953" w14:textId="77777777" w:rsidR="002B3A3D" w:rsidRDefault="002B3A3D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</w:rPr>
      </w:pPr>
    </w:p>
    <w:p w14:paraId="2C2404AF" w14:textId="77777777" w:rsidR="00E470DB" w:rsidRDefault="00BD696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</w:rPr>
      </w:pPr>
      <w:r>
        <w:rPr>
          <w:rFonts w:ascii="Montserrat Medium" w:hAnsi="Montserrat Medium"/>
          <w:spacing w:val="-6"/>
          <w:sz w:val="28"/>
          <w:szCs w:val="28"/>
        </w:rPr>
        <w:t xml:space="preserve"> </w:t>
      </w:r>
    </w:p>
    <w:p w14:paraId="7CD466E4" w14:textId="24057915" w:rsidR="005179EA" w:rsidRPr="005179EA" w:rsidRDefault="00020313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Santiago de Compostela, </w:t>
      </w:r>
      <w:r w:rsidR="005179EA">
        <w:rPr>
          <w:rStyle w:val="Ninguno"/>
          <w:rFonts w:ascii="Montserrat Bold" w:hAnsi="Montserrat Bold"/>
          <w:sz w:val="20"/>
          <w:szCs w:val="20"/>
          <w:lang w:val="es-ES"/>
        </w:rPr>
        <w:t>martes</w:t>
      </w: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 </w:t>
      </w:r>
      <w:r w:rsidR="00C7145E">
        <w:rPr>
          <w:rStyle w:val="Ninguno"/>
          <w:rFonts w:ascii="Montserrat Bold" w:hAnsi="Montserrat Bold"/>
          <w:sz w:val="20"/>
          <w:szCs w:val="20"/>
          <w:lang w:val="es-ES"/>
        </w:rPr>
        <w:t>1</w:t>
      </w:r>
      <w:r w:rsidR="005179EA">
        <w:rPr>
          <w:rStyle w:val="Ninguno"/>
          <w:rFonts w:ascii="Montserrat Bold" w:hAnsi="Montserrat Bold"/>
          <w:sz w:val="20"/>
          <w:szCs w:val="20"/>
          <w:lang w:val="es-ES"/>
        </w:rPr>
        <w:t>3</w:t>
      </w:r>
      <w:r w:rsidR="00C7145E">
        <w:rPr>
          <w:rStyle w:val="Ninguno"/>
          <w:rFonts w:ascii="Montserrat Bold" w:hAnsi="Montserrat Bold"/>
          <w:sz w:val="20"/>
          <w:szCs w:val="20"/>
          <w:lang w:val="es-ES"/>
        </w:rPr>
        <w:t xml:space="preserve"> </w:t>
      </w:r>
      <w:r w:rsidR="002B3A3D" w:rsidRPr="002B3A3D">
        <w:rPr>
          <w:rStyle w:val="Ninguno"/>
          <w:rFonts w:ascii="Montserrat Bold" w:hAnsi="Montserrat Bold"/>
          <w:sz w:val="20"/>
          <w:szCs w:val="20"/>
          <w:lang w:val="es-ES"/>
        </w:rPr>
        <w:t xml:space="preserve">de </w:t>
      </w: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mayo </w:t>
      </w:r>
      <w:r w:rsidR="002B3A3D" w:rsidRPr="002B3A3D">
        <w:rPr>
          <w:rStyle w:val="Ninguno"/>
          <w:rFonts w:ascii="Montserrat Bold" w:hAnsi="Montserrat Bold"/>
          <w:sz w:val="20"/>
          <w:szCs w:val="20"/>
          <w:lang w:val="es-ES"/>
        </w:rPr>
        <w:t>de 2025.-</w:t>
      </w:r>
      <w:r w:rsidR="002B3A3D" w:rsidRPr="002B3A3D">
        <w:rPr>
          <w:rFonts w:ascii="Arial" w:eastAsia="Arial" w:hAnsi="Arial" w:cs="Arial"/>
          <w:sz w:val="26"/>
          <w:szCs w:val="26"/>
          <w:lang w:val="es-ES"/>
        </w:rPr>
        <w:t xml:space="preserve"> </w:t>
      </w:r>
      <w:r w:rsidR="005179EA" w:rsidRPr="005179EA">
        <w:rPr>
          <w:rFonts w:ascii="Montserrat" w:eastAsia="Arial" w:hAnsi="Montserrat" w:cs="Arial"/>
          <w:lang w:val="es-ES"/>
        </w:rPr>
        <w:t xml:space="preserve">La Asociación Gallega de la Empresa Familiar (AGEF) y </w:t>
      </w:r>
      <w:proofErr w:type="spellStart"/>
      <w:r w:rsidR="005179EA" w:rsidRPr="005179EA">
        <w:rPr>
          <w:rFonts w:ascii="Montserrat" w:eastAsia="Arial" w:hAnsi="Montserrat" w:cs="Arial"/>
          <w:lang w:val="es-ES"/>
        </w:rPr>
        <w:t>Afundació</w:t>
      </w:r>
      <w:r w:rsidR="005179EA">
        <w:rPr>
          <w:rFonts w:ascii="Montserrat" w:eastAsia="Arial" w:hAnsi="Montserrat" w:cs="Arial"/>
          <w:lang w:val="es-ES"/>
        </w:rPr>
        <w:t>n</w:t>
      </w:r>
      <w:proofErr w:type="spellEnd"/>
      <w:r w:rsidR="005179EA">
        <w:rPr>
          <w:rFonts w:ascii="Montserrat" w:eastAsia="Arial" w:hAnsi="Montserrat" w:cs="Arial"/>
          <w:lang w:val="es-ES"/>
        </w:rPr>
        <w:t xml:space="preserve">, la </w:t>
      </w:r>
      <w:r w:rsidR="005179EA" w:rsidRPr="005179EA">
        <w:rPr>
          <w:rFonts w:ascii="Montserrat" w:eastAsia="Arial" w:hAnsi="Montserrat" w:cs="Arial"/>
          <w:lang w:val="es-ES"/>
        </w:rPr>
        <w:t xml:space="preserve">Obra Social </w:t>
      </w:r>
      <w:r w:rsidR="00907079">
        <w:rPr>
          <w:rFonts w:ascii="Montserrat" w:eastAsia="Arial" w:hAnsi="Montserrat" w:cs="Arial"/>
          <w:lang w:val="es-ES"/>
        </w:rPr>
        <w:t xml:space="preserve">de </w:t>
      </w:r>
      <w:r w:rsidR="005179EA" w:rsidRPr="005179EA">
        <w:rPr>
          <w:rFonts w:ascii="Montserrat" w:eastAsia="Arial" w:hAnsi="Montserrat" w:cs="Arial"/>
          <w:lang w:val="es-ES"/>
        </w:rPr>
        <w:t>ABANCA</w:t>
      </w:r>
      <w:r w:rsidR="00D920F8">
        <w:rPr>
          <w:rFonts w:ascii="Montserrat" w:eastAsia="Arial" w:hAnsi="Montserrat" w:cs="Arial"/>
          <w:lang w:val="es-ES"/>
        </w:rPr>
        <w:t>,</w:t>
      </w:r>
      <w:r w:rsidR="005179EA" w:rsidRPr="005179EA">
        <w:rPr>
          <w:rFonts w:ascii="Montserrat" w:eastAsia="Arial" w:hAnsi="Montserrat" w:cs="Arial"/>
          <w:lang w:val="es-ES"/>
        </w:rPr>
        <w:t xml:space="preserve"> entregarán mañana</w:t>
      </w:r>
      <w:r w:rsidR="00D920F8">
        <w:rPr>
          <w:rFonts w:ascii="Montserrat" w:eastAsia="Arial" w:hAnsi="Montserrat" w:cs="Arial"/>
          <w:lang w:val="es-ES"/>
        </w:rPr>
        <w:t xml:space="preserve"> —</w:t>
      </w:r>
      <w:r w:rsidR="005179EA" w:rsidRPr="005179EA">
        <w:rPr>
          <w:rFonts w:ascii="Montserrat" w:eastAsia="Arial" w:hAnsi="Montserrat" w:cs="Arial"/>
          <w:lang w:val="es-ES"/>
        </w:rPr>
        <w:t xml:space="preserve">14 de mayo a las 11:00 </w:t>
      </w:r>
      <w:r w:rsidR="00D920F8">
        <w:rPr>
          <w:rFonts w:ascii="Montserrat" w:eastAsia="Arial" w:hAnsi="Montserrat" w:cs="Arial"/>
          <w:lang w:val="es-ES"/>
        </w:rPr>
        <w:t>h.</w:t>
      </w:r>
      <w:r w:rsidR="005179EA" w:rsidRPr="005179EA">
        <w:rPr>
          <w:rFonts w:ascii="Montserrat" w:eastAsia="Arial" w:hAnsi="Montserrat" w:cs="Arial"/>
          <w:lang w:val="es-ES"/>
        </w:rPr>
        <w:t xml:space="preserve"> en el Auditorio ABANCA de Santiago de Compostela (Rúa </w:t>
      </w:r>
      <w:r w:rsidR="00051BE4">
        <w:rPr>
          <w:rFonts w:ascii="Montserrat" w:eastAsia="Arial" w:hAnsi="Montserrat" w:cs="Arial"/>
          <w:lang w:val="es-ES"/>
        </w:rPr>
        <w:t xml:space="preserve">do </w:t>
      </w:r>
      <w:proofErr w:type="spellStart"/>
      <w:r w:rsidR="005179EA" w:rsidRPr="005179EA">
        <w:rPr>
          <w:rFonts w:ascii="Montserrat" w:eastAsia="Arial" w:hAnsi="Montserrat" w:cs="Arial"/>
          <w:lang w:val="es-ES"/>
        </w:rPr>
        <w:t>Preguntoiro</w:t>
      </w:r>
      <w:proofErr w:type="spellEnd"/>
      <w:r w:rsidR="00051BE4">
        <w:rPr>
          <w:rFonts w:ascii="Montserrat" w:eastAsia="Arial" w:hAnsi="Montserrat" w:cs="Arial"/>
          <w:lang w:val="es-ES"/>
        </w:rPr>
        <w:t>, 23</w:t>
      </w:r>
      <w:r w:rsidR="005179EA" w:rsidRPr="005179EA">
        <w:rPr>
          <w:rFonts w:ascii="Montserrat" w:eastAsia="Arial" w:hAnsi="Montserrat" w:cs="Arial"/>
          <w:lang w:val="es-ES"/>
        </w:rPr>
        <w:t>)</w:t>
      </w:r>
      <w:r w:rsidR="00D920F8">
        <w:rPr>
          <w:rFonts w:ascii="Montserrat" w:eastAsia="Arial" w:hAnsi="Montserrat" w:cs="Arial"/>
          <w:lang w:val="es-ES"/>
        </w:rPr>
        <w:t>—</w:t>
      </w:r>
      <w:r w:rsidR="005179EA" w:rsidRPr="005179EA">
        <w:rPr>
          <w:rFonts w:ascii="Montserrat" w:eastAsia="Arial" w:hAnsi="Montserrat" w:cs="Arial"/>
          <w:lang w:val="es-ES"/>
        </w:rPr>
        <w:t xml:space="preserve"> los premios y diplomas a los dos ganadores y ocho finalistas del concurso “Emprender es soñar, ¿te apuntas?”, en las categorías de ESO y Bachillerato.</w:t>
      </w:r>
    </w:p>
    <w:p w14:paraId="7B7C374E" w14:textId="77777777" w:rsidR="005179EA" w:rsidRPr="005179EA" w:rsidRDefault="005179EA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</w:p>
    <w:p w14:paraId="67629C8D" w14:textId="77777777" w:rsidR="005179EA" w:rsidRPr="005179EA" w:rsidRDefault="005179EA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  <w:r w:rsidRPr="005179EA">
        <w:rPr>
          <w:rFonts w:ascii="Montserrat" w:eastAsia="Arial" w:hAnsi="Montserrat" w:cs="Arial"/>
          <w:lang w:val="es-ES"/>
        </w:rPr>
        <w:t xml:space="preserve">Este año se han presentado un total de 33 proyectos, </w:t>
      </w:r>
      <w:r w:rsidR="00D920F8">
        <w:rPr>
          <w:rFonts w:ascii="Montserrat" w:eastAsia="Arial" w:hAnsi="Montserrat" w:cs="Arial"/>
          <w:lang w:val="es-ES"/>
        </w:rPr>
        <w:t>desarrollados</w:t>
      </w:r>
      <w:r w:rsidRPr="005179EA">
        <w:rPr>
          <w:rFonts w:ascii="Montserrat" w:eastAsia="Arial" w:hAnsi="Montserrat" w:cs="Arial"/>
          <w:lang w:val="es-ES"/>
        </w:rPr>
        <w:t xml:space="preserve"> por 171 alumnos de una decena de centros educativos gallegos. El certamen pone fin a la quinta edición del programa educativo </w:t>
      </w:r>
      <w:r>
        <w:rPr>
          <w:rFonts w:ascii="Montserrat" w:eastAsia="Arial" w:hAnsi="Montserrat" w:cs="Arial"/>
          <w:lang w:val="es-ES"/>
        </w:rPr>
        <w:t>“</w:t>
      </w:r>
      <w:r w:rsidRPr="005179EA">
        <w:rPr>
          <w:rFonts w:ascii="Montserrat" w:eastAsia="Arial" w:hAnsi="Montserrat" w:cs="Arial"/>
          <w:lang w:val="es-ES"/>
        </w:rPr>
        <w:t>Empresa familiar en las aulas</w:t>
      </w:r>
      <w:r>
        <w:rPr>
          <w:rFonts w:ascii="Montserrat" w:eastAsia="Arial" w:hAnsi="Montserrat" w:cs="Arial"/>
          <w:lang w:val="es-ES"/>
        </w:rPr>
        <w:t>”</w:t>
      </w:r>
      <w:r w:rsidRPr="005179EA">
        <w:rPr>
          <w:rFonts w:ascii="Montserrat" w:eastAsia="Arial" w:hAnsi="Montserrat" w:cs="Arial"/>
          <w:lang w:val="es-ES"/>
        </w:rPr>
        <w:t>, en el que han participado más de 1.000 alumnos y 23 empresas socias de AGEF.</w:t>
      </w:r>
    </w:p>
    <w:p w14:paraId="4D1CB8BF" w14:textId="77777777" w:rsidR="005179EA" w:rsidRPr="005179EA" w:rsidRDefault="005179EA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</w:p>
    <w:p w14:paraId="61E843F6" w14:textId="77777777" w:rsidR="0042683D" w:rsidRDefault="005179EA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  <w:r w:rsidRPr="005179EA">
        <w:rPr>
          <w:rFonts w:ascii="Montserrat" w:eastAsia="Arial" w:hAnsi="Montserrat" w:cs="Arial"/>
          <w:lang w:val="es-ES"/>
        </w:rPr>
        <w:t xml:space="preserve">En el acto estarán presentes José Bernardo Silveira Martín, presidente de AGEF; Pedro Otero, director gerente de </w:t>
      </w:r>
      <w:proofErr w:type="spellStart"/>
      <w:r w:rsidRPr="005179EA">
        <w:rPr>
          <w:rFonts w:ascii="Montserrat" w:eastAsia="Arial" w:hAnsi="Montserrat" w:cs="Arial"/>
          <w:lang w:val="es-ES"/>
        </w:rPr>
        <w:t>Afundación</w:t>
      </w:r>
      <w:proofErr w:type="spellEnd"/>
      <w:r w:rsidRPr="005179EA">
        <w:rPr>
          <w:rFonts w:ascii="Montserrat" w:eastAsia="Arial" w:hAnsi="Montserrat" w:cs="Arial"/>
          <w:lang w:val="es-ES"/>
        </w:rPr>
        <w:t xml:space="preserve">; Carlota Sánchez-Montaña, coordinadora adjunta de Educación Superior de </w:t>
      </w:r>
      <w:proofErr w:type="spellStart"/>
      <w:r w:rsidRPr="005179EA">
        <w:rPr>
          <w:rFonts w:ascii="Montserrat" w:eastAsia="Arial" w:hAnsi="Montserrat" w:cs="Arial"/>
          <w:lang w:val="es-ES"/>
        </w:rPr>
        <w:t>Afundación</w:t>
      </w:r>
      <w:proofErr w:type="spellEnd"/>
      <w:r w:rsidRPr="005179EA">
        <w:rPr>
          <w:rFonts w:ascii="Montserrat" w:eastAsia="Arial" w:hAnsi="Montserrat" w:cs="Arial"/>
          <w:lang w:val="es-ES"/>
        </w:rPr>
        <w:t xml:space="preserve">; Elena </w:t>
      </w:r>
      <w:proofErr w:type="spellStart"/>
      <w:r w:rsidRPr="005179EA">
        <w:rPr>
          <w:rFonts w:ascii="Montserrat" w:eastAsia="Arial" w:hAnsi="Montserrat" w:cs="Arial"/>
          <w:lang w:val="es-ES"/>
        </w:rPr>
        <w:t>Rivo</w:t>
      </w:r>
      <w:proofErr w:type="spellEnd"/>
      <w:r w:rsidRPr="005179EA">
        <w:rPr>
          <w:rFonts w:ascii="Montserrat" w:eastAsia="Arial" w:hAnsi="Montserrat" w:cs="Arial"/>
          <w:lang w:val="es-ES"/>
        </w:rPr>
        <w:t xml:space="preserve">, directora de la Cátedra de Empresa Familiar de la Universidad de Vigo; y Margarita </w:t>
      </w:r>
      <w:proofErr w:type="spellStart"/>
      <w:r w:rsidRPr="005179EA">
        <w:rPr>
          <w:rFonts w:ascii="Montserrat" w:eastAsia="Arial" w:hAnsi="Montserrat" w:cs="Arial"/>
          <w:lang w:val="es-ES"/>
        </w:rPr>
        <w:t>Hermo</w:t>
      </w:r>
      <w:proofErr w:type="spellEnd"/>
      <w:r w:rsidRPr="005179EA">
        <w:rPr>
          <w:rFonts w:ascii="Montserrat" w:eastAsia="Arial" w:hAnsi="Montserrat" w:cs="Arial"/>
          <w:lang w:val="es-ES"/>
        </w:rPr>
        <w:t>, directora</w:t>
      </w:r>
      <w:r w:rsidR="00D920F8">
        <w:rPr>
          <w:rFonts w:ascii="Montserrat" w:eastAsia="Arial" w:hAnsi="Montserrat" w:cs="Arial"/>
          <w:lang w:val="es-ES"/>
        </w:rPr>
        <w:t xml:space="preserve"> de</w:t>
      </w:r>
      <w:r w:rsidRPr="005179EA">
        <w:rPr>
          <w:rFonts w:ascii="Montserrat" w:eastAsia="Arial" w:hAnsi="Montserrat" w:cs="Arial"/>
          <w:lang w:val="es-ES"/>
        </w:rPr>
        <w:t xml:space="preserve"> AGEF.</w:t>
      </w:r>
    </w:p>
    <w:p w14:paraId="268426A2" w14:textId="77777777" w:rsidR="005179EA" w:rsidRDefault="005179EA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bCs/>
          <w:lang w:val="it-IT"/>
        </w:rPr>
      </w:pPr>
    </w:p>
    <w:p w14:paraId="36CAEEC4" w14:textId="77777777" w:rsidR="00B37A3B" w:rsidRPr="00B37A3B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bCs/>
          <w:lang w:val="it-IT"/>
        </w:rPr>
      </w:pPr>
      <w:r w:rsidRPr="00B37A3B">
        <w:rPr>
          <w:rFonts w:ascii="Montserrat Regular" w:hAnsi="Montserrat Regular"/>
          <w:b/>
          <w:bCs/>
          <w:lang w:val="it-IT"/>
        </w:rPr>
        <w:t>Sobre AGEF</w:t>
      </w:r>
    </w:p>
    <w:p w14:paraId="2236ADD8" w14:textId="77777777" w:rsidR="00B37A3B" w:rsidRPr="00B37A3B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it-IT"/>
        </w:rPr>
      </w:pPr>
    </w:p>
    <w:p w14:paraId="26B80CBD" w14:textId="77777777" w:rsidR="00B37A3B" w:rsidRPr="00B37A3B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it-IT"/>
        </w:rPr>
      </w:pPr>
      <w:r w:rsidRPr="00B37A3B">
        <w:rPr>
          <w:rFonts w:ascii="Montserrat Regular" w:hAnsi="Montserrat Regular"/>
          <w:lang w:val="it-IT"/>
        </w:rPr>
        <w:t xml:space="preserve">La Asociación Gallega de la Empresa Familiar (AGEF) es la principal asociación de empresas con raíces, sede social y vocación de permanencia en Galicia, integrada en la actualidad por 62 compañías. Su propósito es promover el desarrollo y crecimiento de las empresas familiares en nuestra comunidad, defendiendo sus derechos e intereses y apoyando iniciativas que las hagan más competitivas, con el objeto de favorecer el incremento de la prosperidad y calidad de vida de Galicia. </w:t>
      </w:r>
    </w:p>
    <w:p w14:paraId="7DCD7D42" w14:textId="77777777" w:rsidR="00B37A3B" w:rsidRPr="007E6F69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lang w:val="it-IT"/>
        </w:rPr>
      </w:pPr>
    </w:p>
    <w:sectPr w:rsidR="00B37A3B" w:rsidRPr="007E6F69" w:rsidSect="002B3A3D">
      <w:headerReference w:type="default" r:id="rId7"/>
      <w:footerReference w:type="default" r:id="rId8"/>
      <w:pgSz w:w="11906" w:h="16838"/>
      <w:pgMar w:top="2674" w:right="1133" w:bottom="1348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5A04" w14:textId="77777777" w:rsidR="008C4EDB" w:rsidRDefault="008C4EDB">
      <w:r>
        <w:separator/>
      </w:r>
    </w:p>
  </w:endnote>
  <w:endnote w:type="continuationSeparator" w:id="0">
    <w:p w14:paraId="530BA348" w14:textId="77777777" w:rsidR="008C4EDB" w:rsidRDefault="008C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 Bold">
    <w:altName w:val="Calibri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">
    <w:altName w:val="Arial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Regular">
    <w:altName w:val="Calibri"/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C84" w14:textId="77777777" w:rsidR="00E470DB" w:rsidRDefault="007E6F69">
    <w:r>
      <w:rPr>
        <w:noProof/>
        <w:lang w:val="es-ES" w:eastAsia="es-ES"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5A8EFB69" wp14:editId="3A4FD997">
              <wp:simplePos x="0" y="0"/>
              <wp:positionH relativeFrom="page">
                <wp:posOffset>776835</wp:posOffset>
              </wp:positionH>
              <wp:positionV relativeFrom="page">
                <wp:posOffset>10292974</wp:posOffset>
              </wp:positionV>
              <wp:extent cx="6120057" cy="269429"/>
              <wp:effectExtent l="0" t="0" r="0" b="0"/>
              <wp:wrapTopAndBottom distT="152400" distB="152400"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57" cy="26942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5B45A8" w14:textId="77777777" w:rsidR="007E6F69" w:rsidRDefault="00B37A3B" w:rsidP="007E6F69">
                          <w:pPr>
                            <w:pStyle w:val="Cuerpo"/>
                          </w:pP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At</w:t>
                          </w:r>
                          <w:r w:rsidR="007C6DD2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l</w:t>
                          </w: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ántica Comunicación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info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atlanticacomunicacion.com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 xml:space="preserve">                 986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260.680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C8D2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61.15pt;margin-top:810.45pt;width:481.9pt;height:21.2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gG14AEAAK4DAAAOAAAAZHJzL2Uyb0RvYy54bWysU9tu2zAMfR+wfxD0vvjSNEmNOEW3osOA&#13;&#10;YRvQ7QNkWYo1SKImKbHz96NsJw3Wt2J+kE1SPCQPj7f3g9HkKHxQYGtaLHJKhOXQKruv6a+fTx82&#13;&#10;lITIbMs0WFHTkwj0fvf+3bZ3lSihA90KTxDEhqp3Ne1idFWWBd4Jw8ICnLAYlOANi2j6fdZ61iO6&#13;&#10;0VmZ56usB986D1yEgN7HKUh3I76UgsfvUgYRia4p9hbH049nk85st2XV3jPXKT63wd7QhWHKYtEL&#13;&#10;1COLjBy8egVlFPcQQMYFB5OBlIqLcQacpsj/mea5Y06MsyA5wV1oCv8Pln87/vBEtbi7fH2zXhab&#13;&#10;m4ISywzuauruwUcCzW9kMpHVu1BhzrPDrDh8hAETz/6AzsTBIL1Jb8wnGEfaTxeqxRAJR+eqwO3d&#13;&#10;rinhGCtXd8vyLsFkL9nOh/hZgCHpo6Y+NZBQ2fFriNPV85XktvCktB7XqS3psa1ynWNpzlBVUrMp&#13;&#10;+eqWURGVp5Wp6TJPz1xf2wQnRu3MldLQ03DpKw7NMDPRQHtCInrUT03DnwPzghL9xeKCbvNNKh+v&#13;&#10;DX9tNNeGPZhPgBJF7pnlHaBCzw0/HCJINU6cqk8lkalkoChGzmYBJ9Vd2+Otl99s9xcAAP//AwBQ&#13;&#10;SwMEFAAGAAgAAAAhABLURenmAAAAEwEAAA8AAABkcnMvZG93bnJldi54bWxMT8FOwzAMvSPxD5GR&#13;&#10;uLFkrRRtXdMJgRAgcWCDCbhlTWg7Gqdqsq77e9wTXCw/+/n5vXw9upYNtg+NRwXzmQBmsfSmwUrB&#13;&#10;+9vDzQJYiBqNbj1aBWcbYF1cXuQ6M/6EGztsY8VIBEOmFdQxdhnnoayt02HmO4u0+/a905FgX3HT&#13;&#10;6xOJu5YnQkjudIP0odadvatt+bM9OgVyWB4+udl9vG707uW5+WqeHg9npa6vxvsVldsVsGjH+HcB&#13;&#10;UwbyDwUZ2/sjmsBawkmSEpUamYglsIkiFnIObD/NZJoCL3L+P0vxCwAA//8DAFBLAQItABQABgAI&#13;&#10;AAAAIQC2gziS/gAAAOEBAAATAAAAAAAAAAAAAAAAAAAAAABbQ29udGVudF9UeXBlc10ueG1sUEsB&#13;&#10;Ai0AFAAGAAgAAAAhADj9If/WAAAAlAEAAAsAAAAAAAAAAAAAAAAALwEAAF9yZWxzLy5yZWxzUEsB&#13;&#10;Ai0AFAAGAAgAAAAhAEVWAbXgAQAArgMAAA4AAAAAAAAAAAAAAAAALgIAAGRycy9lMm9Eb2MueG1s&#13;&#10;UEsBAi0AFAAGAAgAAAAhABLURenmAAAAEwEAAA8AAAAAAAAAAAAAAAAAOgQAAGRycy9kb3ducmV2&#13;&#10;LnhtbFBLBQYAAAAABAAEAPMAAABNBQAAAAA=&#13;&#10;" filled="f" stroked="f" strokeweight="1pt">
              <v:stroke miterlimit="4"/>
              <v:textbox inset="4pt,4pt,4pt,4pt">
                <w:txbxContent>
                  <w:p w:rsidR="007E6F69" w:rsidRDefault="00B37A3B" w:rsidP="007E6F69">
                    <w:pPr>
                      <w:pStyle w:val="Cuerpo"/>
                    </w:pP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At</w:t>
                    </w:r>
                    <w:r w:rsidR="007C6DD2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l</w:t>
                    </w: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ántica Comunicación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info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@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atlanticacomunicacion.com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 xml:space="preserve">                 986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260.680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6114" w14:textId="77777777" w:rsidR="008C4EDB" w:rsidRDefault="008C4EDB">
      <w:r>
        <w:separator/>
      </w:r>
    </w:p>
  </w:footnote>
  <w:footnote w:type="continuationSeparator" w:id="0">
    <w:p w14:paraId="235C7923" w14:textId="77777777" w:rsidR="008C4EDB" w:rsidRDefault="008C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BAB0" w14:textId="77777777" w:rsidR="00E470DB" w:rsidRDefault="00CA22B3"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7249EB82" wp14:editId="18DCC7D9">
          <wp:simplePos x="0" y="0"/>
          <wp:positionH relativeFrom="margin">
            <wp:posOffset>-254725</wp:posOffset>
          </wp:positionH>
          <wp:positionV relativeFrom="margin">
            <wp:posOffset>-1432560</wp:posOffset>
          </wp:positionV>
          <wp:extent cx="2327275" cy="1169035"/>
          <wp:effectExtent l="0" t="0" r="0" b="0"/>
          <wp:wrapSquare wrapText="bothSides"/>
          <wp:docPr id="1533133224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133224" name="Imagen 3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275" cy="11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7A3B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68EB9FC7" wp14:editId="325D8E3A">
          <wp:simplePos x="0" y="0"/>
          <wp:positionH relativeFrom="column">
            <wp:posOffset>3779520</wp:posOffset>
          </wp:positionH>
          <wp:positionV relativeFrom="paragraph">
            <wp:posOffset>197485</wp:posOffset>
          </wp:positionV>
          <wp:extent cx="1917700" cy="651510"/>
          <wp:effectExtent l="19050" t="0" r="6350" b="0"/>
          <wp:wrapSquare wrapText="bothSides"/>
          <wp:docPr id="2" name="Picture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5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696E">
      <w:rPr>
        <w:noProof/>
        <w:lang w:val="es-ES" w:eastAsia="es-ES"/>
      </w:rPr>
      <w:drawing>
        <wp:anchor distT="152400" distB="152400" distL="152400" distR="152400" simplePos="0" relativeHeight="251660288" behindDoc="1" locked="0" layoutInCell="1" allowOverlap="1" wp14:anchorId="4A26275A" wp14:editId="34C09132">
          <wp:simplePos x="0" y="0"/>
          <wp:positionH relativeFrom="page">
            <wp:posOffset>0</wp:posOffset>
          </wp:positionH>
          <wp:positionV relativeFrom="page">
            <wp:posOffset>10179473</wp:posOffset>
          </wp:positionV>
          <wp:extent cx="7560057" cy="51253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57" cy="512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DB"/>
    <w:rsid w:val="00006A14"/>
    <w:rsid w:val="00020313"/>
    <w:rsid w:val="00022B60"/>
    <w:rsid w:val="00051BE4"/>
    <w:rsid w:val="00062A5A"/>
    <w:rsid w:val="00087A58"/>
    <w:rsid w:val="000B7635"/>
    <w:rsid w:val="000C17B1"/>
    <w:rsid w:val="000C6875"/>
    <w:rsid w:val="000D1DF5"/>
    <w:rsid w:val="000F1FF1"/>
    <w:rsid w:val="00127434"/>
    <w:rsid w:val="00146B19"/>
    <w:rsid w:val="0015455C"/>
    <w:rsid w:val="001820C9"/>
    <w:rsid w:val="001D6949"/>
    <w:rsid w:val="001D7AD9"/>
    <w:rsid w:val="00225155"/>
    <w:rsid w:val="00226956"/>
    <w:rsid w:val="00273E2C"/>
    <w:rsid w:val="00275D7A"/>
    <w:rsid w:val="002B3A3D"/>
    <w:rsid w:val="002B3A5B"/>
    <w:rsid w:val="002B50C3"/>
    <w:rsid w:val="002C55DB"/>
    <w:rsid w:val="002E080D"/>
    <w:rsid w:val="002F36AB"/>
    <w:rsid w:val="00301E93"/>
    <w:rsid w:val="00354EFF"/>
    <w:rsid w:val="0036044F"/>
    <w:rsid w:val="00364747"/>
    <w:rsid w:val="003C6824"/>
    <w:rsid w:val="004119CA"/>
    <w:rsid w:val="004131CE"/>
    <w:rsid w:val="00413AD3"/>
    <w:rsid w:val="0042683D"/>
    <w:rsid w:val="0043176E"/>
    <w:rsid w:val="00447141"/>
    <w:rsid w:val="0045676E"/>
    <w:rsid w:val="00461DD9"/>
    <w:rsid w:val="004626FF"/>
    <w:rsid w:val="00470A89"/>
    <w:rsid w:val="00482469"/>
    <w:rsid w:val="004D351E"/>
    <w:rsid w:val="00514C19"/>
    <w:rsid w:val="00515855"/>
    <w:rsid w:val="005179EA"/>
    <w:rsid w:val="00551E87"/>
    <w:rsid w:val="00581488"/>
    <w:rsid w:val="005C505C"/>
    <w:rsid w:val="005E67F1"/>
    <w:rsid w:val="005E7596"/>
    <w:rsid w:val="00637BC4"/>
    <w:rsid w:val="00642802"/>
    <w:rsid w:val="00654D97"/>
    <w:rsid w:val="00695DDF"/>
    <w:rsid w:val="006A1B23"/>
    <w:rsid w:val="006C7426"/>
    <w:rsid w:val="006D3AB9"/>
    <w:rsid w:val="007302C5"/>
    <w:rsid w:val="00731342"/>
    <w:rsid w:val="007835F5"/>
    <w:rsid w:val="007C22E3"/>
    <w:rsid w:val="007C6DD2"/>
    <w:rsid w:val="007E6F69"/>
    <w:rsid w:val="008313E4"/>
    <w:rsid w:val="00836F90"/>
    <w:rsid w:val="00852A9F"/>
    <w:rsid w:val="00852E57"/>
    <w:rsid w:val="008A65BE"/>
    <w:rsid w:val="008C2314"/>
    <w:rsid w:val="008C4EDB"/>
    <w:rsid w:val="00907079"/>
    <w:rsid w:val="0092169E"/>
    <w:rsid w:val="00933FD5"/>
    <w:rsid w:val="00956B6B"/>
    <w:rsid w:val="00991203"/>
    <w:rsid w:val="009A59F4"/>
    <w:rsid w:val="009E5D25"/>
    <w:rsid w:val="009F48BB"/>
    <w:rsid w:val="00A32A8A"/>
    <w:rsid w:val="00A92ACC"/>
    <w:rsid w:val="00AE1327"/>
    <w:rsid w:val="00B3122A"/>
    <w:rsid w:val="00B37A3B"/>
    <w:rsid w:val="00B52347"/>
    <w:rsid w:val="00B70A54"/>
    <w:rsid w:val="00B73D69"/>
    <w:rsid w:val="00B7443A"/>
    <w:rsid w:val="00B922B7"/>
    <w:rsid w:val="00BD696E"/>
    <w:rsid w:val="00C26CB2"/>
    <w:rsid w:val="00C2763B"/>
    <w:rsid w:val="00C4585A"/>
    <w:rsid w:val="00C7145E"/>
    <w:rsid w:val="00C73D2E"/>
    <w:rsid w:val="00C77066"/>
    <w:rsid w:val="00CA22B3"/>
    <w:rsid w:val="00CA4C1D"/>
    <w:rsid w:val="00CD17D3"/>
    <w:rsid w:val="00CF7ECF"/>
    <w:rsid w:val="00D029D7"/>
    <w:rsid w:val="00D138EA"/>
    <w:rsid w:val="00D920F8"/>
    <w:rsid w:val="00E21FBE"/>
    <w:rsid w:val="00E46E51"/>
    <w:rsid w:val="00E470DB"/>
    <w:rsid w:val="00E5138C"/>
    <w:rsid w:val="00E6243E"/>
    <w:rsid w:val="00F21C56"/>
    <w:rsid w:val="00F62076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004194"/>
  <w15:docId w15:val="{33382E93-7999-EB49-8883-E260907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F6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F69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759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596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FE1B0-C0CC-3141-BE31-762B5077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Mariño</cp:lastModifiedBy>
  <cp:revision>3</cp:revision>
  <dcterms:created xsi:type="dcterms:W3CDTF">2025-05-12T09:49:00Z</dcterms:created>
  <dcterms:modified xsi:type="dcterms:W3CDTF">2025-05-12T10:39:00Z</dcterms:modified>
</cp:coreProperties>
</file>