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6D942" w14:textId="77777777" w:rsidR="000F1795" w:rsidRDefault="000F1795" w:rsidP="005C5703">
      <w:pPr>
        <w:spacing w:line="276" w:lineRule="auto"/>
        <w:jc w:val="center"/>
        <w:rPr>
          <w:rFonts w:ascii="Poppins SemiBold" w:hAnsi="Poppins SemiBold" w:cs="Poppins SemiBold"/>
          <w:b/>
          <w:bCs/>
          <w:sz w:val="28"/>
          <w:szCs w:val="28"/>
        </w:rPr>
      </w:pPr>
    </w:p>
    <w:p w14:paraId="02140C1B" w14:textId="77777777" w:rsidR="007534EB" w:rsidRDefault="007534EB" w:rsidP="005C5703">
      <w:pPr>
        <w:spacing w:line="276" w:lineRule="auto"/>
        <w:jc w:val="center"/>
        <w:rPr>
          <w:rFonts w:ascii="Poppins SemiBold" w:hAnsi="Poppins SemiBold" w:cs="Poppins SemiBold"/>
          <w:b/>
          <w:bCs/>
          <w:sz w:val="26"/>
          <w:szCs w:val="26"/>
        </w:rPr>
      </w:pPr>
    </w:p>
    <w:p w14:paraId="51C7812E" w14:textId="16476FDF" w:rsidR="00F245DE" w:rsidRPr="00EB7B4C" w:rsidRDefault="00CF0793" w:rsidP="00843400">
      <w:pPr>
        <w:spacing w:line="276" w:lineRule="auto"/>
        <w:jc w:val="center"/>
        <w:rPr>
          <w:rFonts w:ascii="Poppins SemiBold" w:hAnsi="Poppins SemiBold" w:cs="Poppins SemiBold"/>
          <w:b/>
          <w:bCs/>
          <w:sz w:val="30"/>
          <w:szCs w:val="30"/>
        </w:rPr>
      </w:pPr>
      <w:r w:rsidRPr="00EB7B4C">
        <w:rPr>
          <w:rFonts w:ascii="Poppins SemiBold" w:hAnsi="Poppins SemiBold" w:cs="Poppins SemiBold"/>
          <w:b/>
          <w:bCs/>
          <w:sz w:val="30"/>
          <w:szCs w:val="30"/>
        </w:rPr>
        <w:t xml:space="preserve">Parque Principado </w:t>
      </w:r>
      <w:r w:rsidR="00843400" w:rsidRPr="00EB7B4C">
        <w:rPr>
          <w:rFonts w:ascii="Poppins SemiBold" w:hAnsi="Poppins SemiBold" w:cs="Poppins SemiBold"/>
          <w:b/>
          <w:bCs/>
          <w:sz w:val="30"/>
          <w:szCs w:val="30"/>
        </w:rPr>
        <w:t>galardonado por su “Trayectoria Sobresaliente” en los premios nacionales del sector</w:t>
      </w:r>
    </w:p>
    <w:p w14:paraId="6563C150" w14:textId="77777777" w:rsidR="00843400" w:rsidRPr="00843400" w:rsidRDefault="00843400" w:rsidP="00843400">
      <w:pPr>
        <w:spacing w:line="276" w:lineRule="auto"/>
        <w:jc w:val="center"/>
        <w:rPr>
          <w:rFonts w:ascii="Poppins SemiBold" w:hAnsi="Poppins SemiBold" w:cs="Poppins SemiBold"/>
          <w:b/>
          <w:bCs/>
          <w:sz w:val="26"/>
          <w:szCs w:val="26"/>
        </w:rPr>
      </w:pPr>
    </w:p>
    <w:p w14:paraId="0F7D02C5" w14:textId="415015F7" w:rsidR="00262B39" w:rsidRPr="00E22DF7" w:rsidRDefault="00821A83" w:rsidP="000E7B58">
      <w:pPr>
        <w:spacing w:line="276" w:lineRule="auto"/>
        <w:jc w:val="both"/>
        <w:rPr>
          <w:rFonts w:ascii="Poppins SemiBold" w:hAnsi="Poppins SemiBold" w:cs="Poppins SemiBold"/>
          <w:b/>
          <w:bCs/>
          <w:sz w:val="22"/>
          <w:szCs w:val="22"/>
          <w:u w:val="single"/>
        </w:rPr>
      </w:pPr>
      <w:r w:rsidRPr="00E22DF7">
        <w:rPr>
          <w:rFonts w:ascii="Poppins SemiBold" w:hAnsi="Poppins SemiBold" w:cs="Poppins SemiBold"/>
          <w:b/>
          <w:bCs/>
          <w:sz w:val="22"/>
          <w:szCs w:val="22"/>
          <w:u w:val="single"/>
        </w:rPr>
        <w:t>El galardón pone en valor</w:t>
      </w:r>
      <w:r w:rsidR="00F245DE" w:rsidRPr="00E22DF7">
        <w:rPr>
          <w:rFonts w:ascii="Poppins SemiBold" w:hAnsi="Poppins SemiBold" w:cs="Poppins SemiBold"/>
          <w:b/>
          <w:bCs/>
          <w:sz w:val="22"/>
          <w:szCs w:val="22"/>
          <w:u w:val="single"/>
        </w:rPr>
        <w:t xml:space="preserve"> </w:t>
      </w:r>
      <w:r w:rsidR="007534EB" w:rsidRPr="00E22DF7">
        <w:rPr>
          <w:rFonts w:ascii="Poppins SemiBold" w:hAnsi="Poppins SemiBold" w:cs="Poppins SemiBold"/>
          <w:b/>
          <w:bCs/>
          <w:sz w:val="22"/>
          <w:szCs w:val="22"/>
          <w:u w:val="single"/>
        </w:rPr>
        <w:t xml:space="preserve">el compromiso del centro por ofrecer una oferta </w:t>
      </w:r>
      <w:r w:rsidR="008B7642" w:rsidRPr="00E22DF7">
        <w:rPr>
          <w:rFonts w:ascii="Poppins SemiBold" w:hAnsi="Poppins SemiBold" w:cs="Poppins SemiBold"/>
          <w:b/>
          <w:bCs/>
          <w:sz w:val="22"/>
          <w:szCs w:val="22"/>
          <w:u w:val="single"/>
        </w:rPr>
        <w:t xml:space="preserve">comercial </w:t>
      </w:r>
      <w:r w:rsidR="007534EB" w:rsidRPr="00E22DF7">
        <w:rPr>
          <w:rFonts w:ascii="Poppins SemiBold" w:hAnsi="Poppins SemiBold" w:cs="Poppins SemiBold"/>
          <w:b/>
          <w:bCs/>
          <w:sz w:val="22"/>
          <w:szCs w:val="22"/>
          <w:u w:val="single"/>
        </w:rPr>
        <w:t>y servicios que buscan la excelencia</w:t>
      </w:r>
    </w:p>
    <w:p w14:paraId="286A669D" w14:textId="77777777" w:rsidR="007534EB" w:rsidRPr="00E22DF7" w:rsidRDefault="007534EB" w:rsidP="000E7B58">
      <w:pPr>
        <w:spacing w:line="276" w:lineRule="auto"/>
        <w:jc w:val="both"/>
        <w:rPr>
          <w:rFonts w:ascii="Poppins SemiBold" w:hAnsi="Poppins SemiBold" w:cs="Poppins SemiBold"/>
          <w:b/>
          <w:bCs/>
          <w:sz w:val="22"/>
          <w:szCs w:val="22"/>
          <w:u w:val="single"/>
        </w:rPr>
      </w:pPr>
    </w:p>
    <w:p w14:paraId="58318130" w14:textId="2C53FA7D" w:rsidR="00EB7B4C" w:rsidRDefault="00254478" w:rsidP="00FB3ABF">
      <w:pPr>
        <w:jc w:val="both"/>
        <w:rPr>
          <w:rFonts w:ascii="Poppins" w:hAnsi="Poppins" w:cs="Poppins"/>
          <w:sz w:val="22"/>
          <w:szCs w:val="22"/>
          <w:lang w:val="es-ES_tradnl" w:eastAsia="en-GB"/>
        </w:rPr>
      </w:pPr>
      <w:r w:rsidRPr="00E22DF7">
        <w:rPr>
          <w:rFonts w:ascii="Poppins SemiBold" w:hAnsi="Poppins SemiBold" w:cs="Poppins SemiBold"/>
          <w:b/>
          <w:bCs/>
          <w:sz w:val="22"/>
          <w:szCs w:val="22"/>
        </w:rPr>
        <w:t xml:space="preserve">Siero, </w:t>
      </w:r>
      <w:r w:rsidR="00621A3D" w:rsidRPr="00E22DF7">
        <w:rPr>
          <w:rFonts w:ascii="Poppins SemiBold" w:hAnsi="Poppins SemiBold" w:cs="Poppins SemiBold"/>
          <w:b/>
          <w:bCs/>
          <w:sz w:val="22"/>
          <w:szCs w:val="22"/>
        </w:rPr>
        <w:t>2</w:t>
      </w:r>
      <w:r w:rsidR="00E22DF7" w:rsidRPr="00E22DF7">
        <w:rPr>
          <w:rFonts w:ascii="Poppins SemiBold" w:hAnsi="Poppins SemiBold" w:cs="Poppins SemiBold"/>
          <w:b/>
          <w:bCs/>
          <w:sz w:val="22"/>
          <w:szCs w:val="22"/>
        </w:rPr>
        <w:t>8</w:t>
      </w:r>
      <w:r w:rsidR="00DD2D47" w:rsidRPr="00E22DF7">
        <w:rPr>
          <w:rFonts w:ascii="Poppins SemiBold" w:hAnsi="Poppins SemiBold" w:cs="Poppins SemiBold"/>
          <w:b/>
          <w:bCs/>
          <w:sz w:val="22"/>
          <w:szCs w:val="22"/>
        </w:rPr>
        <w:t xml:space="preserve"> </w:t>
      </w:r>
      <w:r w:rsidRPr="00E22DF7">
        <w:rPr>
          <w:rFonts w:ascii="Poppins SemiBold" w:hAnsi="Poppins SemiBold" w:cs="Poppins SemiBold"/>
          <w:b/>
          <w:bCs/>
          <w:sz w:val="22"/>
          <w:szCs w:val="22"/>
        </w:rPr>
        <w:t xml:space="preserve">de </w:t>
      </w:r>
      <w:r w:rsidR="008C6253" w:rsidRPr="00E22DF7">
        <w:rPr>
          <w:rFonts w:ascii="Poppins SemiBold" w:hAnsi="Poppins SemiBold" w:cs="Poppins SemiBold"/>
          <w:b/>
          <w:bCs/>
          <w:sz w:val="22"/>
          <w:szCs w:val="22"/>
        </w:rPr>
        <w:t>octubre</w:t>
      </w:r>
      <w:r w:rsidRPr="00E22DF7">
        <w:rPr>
          <w:rFonts w:ascii="Poppins SemiBold" w:hAnsi="Poppins SemiBold" w:cs="Poppins SemiBold"/>
          <w:b/>
          <w:bCs/>
          <w:sz w:val="22"/>
          <w:szCs w:val="22"/>
        </w:rPr>
        <w:t xml:space="preserve"> de 202</w:t>
      </w:r>
      <w:r w:rsidR="005D42AE" w:rsidRPr="00E22DF7">
        <w:rPr>
          <w:rFonts w:ascii="Poppins SemiBold" w:hAnsi="Poppins SemiBold" w:cs="Poppins SemiBold"/>
          <w:b/>
          <w:bCs/>
          <w:sz w:val="22"/>
          <w:szCs w:val="22"/>
        </w:rPr>
        <w:t>4</w:t>
      </w:r>
      <w:r w:rsidRPr="00E22DF7">
        <w:rPr>
          <w:rFonts w:ascii="Poppins SemiBold" w:hAnsi="Poppins SemiBold" w:cs="Poppins SemiBold"/>
          <w:b/>
          <w:bCs/>
          <w:sz w:val="22"/>
          <w:szCs w:val="22"/>
        </w:rPr>
        <w:t>.-</w:t>
      </w:r>
      <w:r w:rsidR="00CF0793" w:rsidRPr="00E22DF7">
        <w:rPr>
          <w:rFonts w:ascii="Poppins" w:hAnsi="Poppins" w:cs="Poppins"/>
          <w:sz w:val="22"/>
          <w:szCs w:val="22"/>
          <w:lang w:val="es-ES_tradnl" w:eastAsia="en-GB"/>
        </w:rPr>
        <w:t xml:space="preserve"> Parque Principado</w:t>
      </w:r>
      <w:r w:rsidR="00464A36">
        <w:rPr>
          <w:rFonts w:ascii="Poppins" w:hAnsi="Poppins" w:cs="Poppins"/>
          <w:sz w:val="22"/>
          <w:szCs w:val="22"/>
          <w:lang w:val="es-ES_tradnl" w:eastAsia="en-GB"/>
        </w:rPr>
        <w:t xml:space="preserve"> </w:t>
      </w:r>
      <w:r w:rsidR="00CF0793" w:rsidRPr="00E22DF7">
        <w:rPr>
          <w:rFonts w:ascii="Poppins" w:hAnsi="Poppins" w:cs="Poppins"/>
          <w:sz w:val="22"/>
          <w:szCs w:val="22"/>
          <w:lang w:val="es-ES_tradnl" w:eastAsia="en-GB"/>
        </w:rPr>
        <w:t>ha sido galardonado por la Asociación Española de Centros y Parques Comerciales (AECC) con el “Premio especial al centro comercial de Trayectoria Sobresaliente 2024” durante el XX congreso de la organización. Reconoce su capacidad para evolucionar y mejorar de forma continua y diferencial su oferta, espacio y servicios, lo que lo ha llevado a consolidar su posicionamiento como el principal destino de compras y ocio de Asturias.</w:t>
      </w:r>
      <w:r w:rsidR="007534EB" w:rsidRPr="00E22DF7">
        <w:rPr>
          <w:rFonts w:ascii="Poppins" w:hAnsi="Poppins" w:cs="Poppins"/>
          <w:sz w:val="22"/>
          <w:szCs w:val="22"/>
          <w:lang w:val="es-ES_tradnl" w:eastAsia="en-GB"/>
        </w:rPr>
        <w:t xml:space="preserve"> </w:t>
      </w:r>
    </w:p>
    <w:p w14:paraId="75227D34" w14:textId="77777777" w:rsidR="00EB7B4C" w:rsidRDefault="00EB7B4C" w:rsidP="00FB3ABF">
      <w:pPr>
        <w:jc w:val="both"/>
        <w:rPr>
          <w:rFonts w:ascii="Poppins" w:hAnsi="Poppins" w:cs="Poppins"/>
          <w:sz w:val="22"/>
          <w:szCs w:val="22"/>
          <w:lang w:val="es-ES_tradnl" w:eastAsia="en-GB"/>
        </w:rPr>
      </w:pPr>
    </w:p>
    <w:p w14:paraId="6F54A3A0" w14:textId="3529799E" w:rsidR="00B95A04" w:rsidRPr="00E22DF7" w:rsidRDefault="00640729" w:rsidP="00227442">
      <w:pPr>
        <w:jc w:val="both"/>
        <w:rPr>
          <w:rFonts w:ascii="Poppins" w:hAnsi="Poppins" w:cs="Poppins"/>
          <w:sz w:val="22"/>
          <w:szCs w:val="22"/>
          <w:lang w:val="es-ES_tradnl" w:eastAsia="en-GB"/>
        </w:rPr>
      </w:pPr>
      <w:r w:rsidRPr="00E22DF7">
        <w:rPr>
          <w:rFonts w:ascii="Poppins" w:hAnsi="Poppins" w:cs="Poppins"/>
          <w:sz w:val="22"/>
          <w:szCs w:val="22"/>
          <w:lang w:val="es-ES_tradnl" w:eastAsia="en-GB"/>
        </w:rPr>
        <w:t>El director del centro</w:t>
      </w:r>
      <w:r w:rsidR="00464A36">
        <w:rPr>
          <w:rFonts w:ascii="Poppins" w:hAnsi="Poppins" w:cs="Poppins"/>
          <w:sz w:val="22"/>
          <w:szCs w:val="22"/>
          <w:lang w:val="es-ES_tradnl" w:eastAsia="en-GB"/>
        </w:rPr>
        <w:t xml:space="preserve"> comercial, propiedad de ECE y</w:t>
      </w:r>
      <w:r w:rsidRPr="00E22DF7">
        <w:rPr>
          <w:rFonts w:ascii="Poppins" w:hAnsi="Poppins" w:cs="Poppins"/>
          <w:sz w:val="22"/>
          <w:szCs w:val="22"/>
          <w:lang w:val="es-ES_tradnl" w:eastAsia="en-GB"/>
        </w:rPr>
        <w:t xml:space="preserve"> gestionado por Cushman &amp; Wakefield, fue el encargado de recoger el galardón en Valencia</w:t>
      </w:r>
      <w:r w:rsidR="00EB7B4C">
        <w:rPr>
          <w:rFonts w:ascii="Poppins" w:hAnsi="Poppins" w:cs="Poppins"/>
          <w:sz w:val="22"/>
          <w:szCs w:val="22"/>
          <w:lang w:val="es-ES_tradnl" w:eastAsia="en-GB"/>
        </w:rPr>
        <w:t xml:space="preserve">. </w:t>
      </w:r>
      <w:r w:rsidRPr="00E22DF7">
        <w:rPr>
          <w:rFonts w:ascii="Poppins" w:hAnsi="Poppins" w:cs="Poppins"/>
          <w:sz w:val="22"/>
          <w:szCs w:val="22"/>
          <w:lang w:val="es-ES_tradnl" w:eastAsia="en-GB"/>
        </w:rPr>
        <w:t xml:space="preserve"> </w:t>
      </w:r>
      <w:r w:rsidR="00EB7B4C" w:rsidRPr="00EB7B4C">
        <w:rPr>
          <w:rFonts w:ascii="Poppins" w:hAnsi="Poppins" w:cs="Poppins"/>
          <w:sz w:val="22"/>
          <w:szCs w:val="22"/>
          <w:lang w:val="es-ES_tradnl" w:eastAsia="en-GB"/>
        </w:rPr>
        <w:t>“Estamos muy felices por este premio que reconoce la trayectoria de Parque Principado y orgullosos de que un centro comercial de Asturias y de los asturianos sea reconocido al más alto nivel</w:t>
      </w:r>
      <w:r w:rsidR="00EB7B4C">
        <w:rPr>
          <w:rFonts w:ascii="Poppins" w:hAnsi="Poppins" w:cs="Poppins"/>
          <w:sz w:val="22"/>
          <w:szCs w:val="22"/>
          <w:lang w:val="es-ES_tradnl" w:eastAsia="en-GB"/>
        </w:rPr>
        <w:t xml:space="preserve">. </w:t>
      </w:r>
      <w:r w:rsidRPr="00E22DF7">
        <w:rPr>
          <w:rFonts w:ascii="Poppins" w:hAnsi="Poppins" w:cs="Poppins"/>
          <w:sz w:val="22"/>
          <w:szCs w:val="22"/>
          <w:lang w:val="es-ES_tradnl" w:eastAsia="en-GB"/>
        </w:rPr>
        <w:t>Nos</w:t>
      </w:r>
      <w:r w:rsidR="002F09A9" w:rsidRPr="00E22DF7">
        <w:rPr>
          <w:rFonts w:ascii="Poppins" w:hAnsi="Poppins" w:cs="Poppins"/>
          <w:sz w:val="22"/>
          <w:szCs w:val="22"/>
          <w:lang w:val="es-ES_tradnl" w:eastAsia="en-GB"/>
        </w:rPr>
        <w:t xml:space="preserve"> sitúa como un referente nacional</w:t>
      </w:r>
      <w:r w:rsidR="00227442">
        <w:rPr>
          <w:rFonts w:ascii="Poppins" w:hAnsi="Poppins" w:cs="Poppins"/>
          <w:sz w:val="22"/>
          <w:szCs w:val="22"/>
          <w:lang w:val="es-ES_tradnl" w:eastAsia="en-GB"/>
        </w:rPr>
        <w:t>”</w:t>
      </w:r>
      <w:r w:rsidR="009A133C">
        <w:rPr>
          <w:rFonts w:ascii="Poppins" w:hAnsi="Poppins" w:cs="Poppins"/>
          <w:sz w:val="22"/>
          <w:szCs w:val="22"/>
          <w:lang w:val="es-ES_tradnl" w:eastAsia="en-GB"/>
        </w:rPr>
        <w:t>, explica Fernando García</w:t>
      </w:r>
      <w:r w:rsidR="00227442">
        <w:rPr>
          <w:rFonts w:ascii="Poppins" w:hAnsi="Poppins" w:cs="Poppins"/>
          <w:sz w:val="22"/>
          <w:szCs w:val="22"/>
          <w:lang w:val="es-ES_tradnl" w:eastAsia="en-GB"/>
        </w:rPr>
        <w:t>.</w:t>
      </w:r>
    </w:p>
    <w:p w14:paraId="75D147E2" w14:textId="77777777" w:rsidR="00B95A04" w:rsidRPr="00E22DF7" w:rsidRDefault="00B95A04" w:rsidP="00FB3ABF">
      <w:pPr>
        <w:jc w:val="both"/>
        <w:rPr>
          <w:rFonts w:ascii="Poppins" w:hAnsi="Poppins" w:cs="Poppins"/>
          <w:sz w:val="22"/>
          <w:szCs w:val="22"/>
          <w:lang w:val="es-ES_tradnl" w:eastAsia="en-GB"/>
        </w:rPr>
      </w:pPr>
    </w:p>
    <w:p w14:paraId="16DD0895" w14:textId="65D9F906" w:rsidR="00CB7995" w:rsidRPr="00E22DF7" w:rsidRDefault="00FB3ABF" w:rsidP="00AB7265">
      <w:pPr>
        <w:jc w:val="both"/>
        <w:rPr>
          <w:rFonts w:ascii="Poppins" w:hAnsi="Poppins" w:cs="Poppins"/>
          <w:sz w:val="22"/>
          <w:szCs w:val="22"/>
          <w:lang w:val="es-ES_tradnl" w:eastAsia="en-GB"/>
        </w:rPr>
      </w:pPr>
      <w:r w:rsidRPr="00E22DF7">
        <w:rPr>
          <w:rFonts w:ascii="Poppins" w:hAnsi="Poppins" w:cs="Poppins"/>
          <w:sz w:val="22"/>
          <w:szCs w:val="22"/>
          <w:lang w:val="es-ES_tradnl" w:eastAsia="en-GB"/>
        </w:rPr>
        <w:t xml:space="preserve">La última </w:t>
      </w:r>
      <w:r w:rsidR="005C5703" w:rsidRPr="00E22DF7">
        <w:rPr>
          <w:rFonts w:ascii="Poppins" w:hAnsi="Poppins" w:cs="Poppins"/>
          <w:sz w:val="22"/>
          <w:szCs w:val="22"/>
          <w:lang w:val="es-ES_tradnl" w:eastAsia="en-GB"/>
        </w:rPr>
        <w:t>transformación de</w:t>
      </w:r>
      <w:r w:rsidR="00640729" w:rsidRPr="00E22DF7">
        <w:rPr>
          <w:rFonts w:ascii="Poppins" w:hAnsi="Poppins" w:cs="Poppins"/>
          <w:sz w:val="22"/>
          <w:szCs w:val="22"/>
          <w:lang w:val="es-ES_tradnl" w:eastAsia="en-GB"/>
        </w:rPr>
        <w:t xml:space="preserve"> Parque Principado</w:t>
      </w:r>
      <w:r w:rsidR="005C5703" w:rsidRPr="00E22DF7">
        <w:rPr>
          <w:rFonts w:ascii="Poppins" w:hAnsi="Poppins" w:cs="Poppins"/>
          <w:sz w:val="22"/>
          <w:szCs w:val="22"/>
          <w:lang w:val="es-ES_tradnl" w:eastAsia="en-GB"/>
        </w:rPr>
        <w:t>, el Paseo de la Seronda, ejemplifica esta trayectoria</w:t>
      </w:r>
      <w:r w:rsidR="00640729" w:rsidRPr="00E22DF7">
        <w:rPr>
          <w:rFonts w:ascii="Poppins" w:hAnsi="Poppins" w:cs="Poppins"/>
          <w:sz w:val="22"/>
          <w:szCs w:val="22"/>
          <w:lang w:val="es-ES_tradnl" w:eastAsia="en-GB"/>
        </w:rPr>
        <w:t xml:space="preserve"> sobresaliente para el sector. </w:t>
      </w:r>
      <w:r w:rsidR="00864E28" w:rsidRPr="00E22DF7">
        <w:rPr>
          <w:rFonts w:ascii="Poppins" w:hAnsi="Poppins" w:cs="Poppins"/>
          <w:sz w:val="22"/>
          <w:szCs w:val="22"/>
          <w:lang w:val="es-ES_tradnl" w:eastAsia="en-GB"/>
        </w:rPr>
        <w:t>Su</w:t>
      </w:r>
      <w:r w:rsidR="009F654A" w:rsidRPr="00E22DF7">
        <w:rPr>
          <w:rFonts w:ascii="Poppins" w:hAnsi="Poppins" w:cs="Poppins"/>
          <w:sz w:val="22"/>
          <w:szCs w:val="22"/>
          <w:lang w:val="es-ES_tradnl" w:eastAsia="en-GB"/>
        </w:rPr>
        <w:t xml:space="preserve"> </w:t>
      </w:r>
      <w:r w:rsidR="00864E28" w:rsidRPr="00E22DF7">
        <w:rPr>
          <w:rFonts w:ascii="Poppins" w:hAnsi="Poppins" w:cs="Poppins"/>
          <w:sz w:val="22"/>
          <w:szCs w:val="22"/>
          <w:lang w:val="es-ES_tradnl" w:eastAsia="en-GB"/>
        </w:rPr>
        <w:t>apertura,</w:t>
      </w:r>
      <w:r w:rsidR="009F654A" w:rsidRPr="00E22DF7">
        <w:rPr>
          <w:rFonts w:ascii="Poppins" w:hAnsi="Poppins" w:cs="Poppins"/>
          <w:sz w:val="22"/>
          <w:szCs w:val="22"/>
          <w:lang w:val="es-ES_tradnl" w:eastAsia="en-GB"/>
        </w:rPr>
        <w:t xml:space="preserve"> en noviembre de 2023</w:t>
      </w:r>
      <w:r w:rsidR="00864E28" w:rsidRPr="00E22DF7">
        <w:rPr>
          <w:rFonts w:ascii="Poppins" w:hAnsi="Poppins" w:cs="Poppins"/>
          <w:sz w:val="22"/>
          <w:szCs w:val="22"/>
          <w:lang w:val="es-ES_tradnl" w:eastAsia="en-GB"/>
        </w:rPr>
        <w:t>,</w:t>
      </w:r>
      <w:r w:rsidR="009F654A" w:rsidRPr="00E22DF7">
        <w:rPr>
          <w:rFonts w:ascii="Poppins" w:hAnsi="Poppins" w:cs="Poppins"/>
          <w:sz w:val="22"/>
          <w:szCs w:val="22"/>
          <w:lang w:val="es-ES_tradnl" w:eastAsia="en-GB"/>
        </w:rPr>
        <w:t xml:space="preserve"> </w:t>
      </w:r>
      <w:r w:rsidR="00864E28" w:rsidRPr="00E22DF7">
        <w:rPr>
          <w:rFonts w:ascii="Poppins" w:hAnsi="Poppins" w:cs="Poppins"/>
          <w:sz w:val="22"/>
          <w:szCs w:val="22"/>
          <w:lang w:val="es-ES_tradnl" w:eastAsia="en-GB"/>
        </w:rPr>
        <w:t>supuso la inauguración de</w:t>
      </w:r>
      <w:r w:rsidR="008F06D4" w:rsidRPr="00E22DF7">
        <w:rPr>
          <w:rFonts w:ascii="Poppins" w:hAnsi="Poppins" w:cs="Poppins"/>
          <w:sz w:val="22"/>
          <w:szCs w:val="22"/>
          <w:lang w:val="es-ES_tradnl" w:eastAsia="en-GB"/>
        </w:rPr>
        <w:t xml:space="preserve"> </w:t>
      </w:r>
      <w:r w:rsidR="00864E28" w:rsidRPr="00E22DF7">
        <w:rPr>
          <w:rFonts w:ascii="Poppins" w:hAnsi="Poppins" w:cs="Poppins"/>
          <w:sz w:val="22"/>
          <w:szCs w:val="22"/>
          <w:lang w:val="es-ES_tradnl" w:eastAsia="en-GB"/>
        </w:rPr>
        <w:t>un mix comercial único en la zona norte de España</w:t>
      </w:r>
      <w:r w:rsidR="00592F65" w:rsidRPr="00E22DF7">
        <w:rPr>
          <w:rFonts w:ascii="Poppins" w:hAnsi="Poppins" w:cs="Poppins"/>
          <w:sz w:val="22"/>
          <w:szCs w:val="22"/>
          <w:lang w:val="es-ES_tradnl" w:eastAsia="en-GB"/>
        </w:rPr>
        <w:t>,</w:t>
      </w:r>
      <w:r w:rsidR="00864E28" w:rsidRPr="00E22DF7">
        <w:rPr>
          <w:rFonts w:ascii="Poppins" w:hAnsi="Poppins" w:cs="Poppins"/>
          <w:sz w:val="22"/>
          <w:szCs w:val="22"/>
          <w:lang w:val="es-ES_tradnl" w:eastAsia="en-GB"/>
        </w:rPr>
        <w:t xml:space="preserve"> </w:t>
      </w:r>
      <w:r w:rsidR="008F06D4" w:rsidRPr="00E22DF7">
        <w:rPr>
          <w:rFonts w:ascii="Poppins" w:hAnsi="Poppins" w:cs="Poppins"/>
          <w:sz w:val="22"/>
          <w:szCs w:val="22"/>
          <w:lang w:val="es-ES_tradnl" w:eastAsia="en-GB"/>
        </w:rPr>
        <w:t>caracterizado</w:t>
      </w:r>
      <w:r w:rsidR="00864E28" w:rsidRPr="00E22DF7">
        <w:rPr>
          <w:rFonts w:ascii="Poppins" w:hAnsi="Poppins" w:cs="Poppins"/>
          <w:sz w:val="22"/>
          <w:szCs w:val="22"/>
          <w:lang w:val="es-ES_tradnl" w:eastAsia="en-GB"/>
        </w:rPr>
        <w:t xml:space="preserve"> por tiendas de formato extragrande, marcas únicas en Asturias y conceptos comerciales inéditos.</w:t>
      </w:r>
      <w:r w:rsidR="008F06D4" w:rsidRPr="00E22DF7">
        <w:rPr>
          <w:rFonts w:ascii="Poppins" w:hAnsi="Poppins" w:cs="Poppins"/>
          <w:sz w:val="22"/>
          <w:szCs w:val="22"/>
          <w:lang w:val="es-ES_tradnl" w:eastAsia="en-GB"/>
        </w:rPr>
        <w:t xml:space="preserve"> </w:t>
      </w:r>
    </w:p>
    <w:p w14:paraId="51DD1DE2" w14:textId="77777777" w:rsidR="00640729" w:rsidRPr="00E22DF7" w:rsidRDefault="00640729" w:rsidP="00AC4CE9">
      <w:pPr>
        <w:spacing w:line="276" w:lineRule="auto"/>
        <w:jc w:val="both"/>
        <w:rPr>
          <w:rFonts w:ascii="Poppins" w:hAnsi="Poppins" w:cs="Poppins"/>
          <w:sz w:val="22"/>
          <w:szCs w:val="22"/>
          <w:lang w:val="es-ES_tradnl" w:eastAsia="en-GB"/>
        </w:rPr>
      </w:pPr>
    </w:p>
    <w:p w14:paraId="513E85A9" w14:textId="038BBFC5" w:rsidR="007C258F" w:rsidRPr="00E22DF7" w:rsidRDefault="004B307C" w:rsidP="007534EB">
      <w:pPr>
        <w:jc w:val="both"/>
        <w:rPr>
          <w:rFonts w:ascii="Poppins" w:hAnsi="Poppins" w:cs="Poppins"/>
          <w:sz w:val="22"/>
          <w:szCs w:val="22"/>
          <w:lang w:val="es-ES_tradnl" w:eastAsia="en-GB"/>
        </w:rPr>
      </w:pPr>
      <w:r w:rsidRPr="00E22DF7">
        <w:rPr>
          <w:rFonts w:ascii="Poppins" w:hAnsi="Poppins" w:cs="Poppins"/>
          <w:sz w:val="22"/>
          <w:szCs w:val="22"/>
          <w:lang w:val="es-ES_tradnl" w:eastAsia="en-GB"/>
        </w:rPr>
        <w:t>La propuest</w:t>
      </w:r>
      <w:r w:rsidR="00117EB1" w:rsidRPr="00E22DF7">
        <w:rPr>
          <w:rFonts w:ascii="Poppins" w:hAnsi="Poppins" w:cs="Poppins"/>
          <w:sz w:val="22"/>
          <w:szCs w:val="22"/>
          <w:lang w:val="es-ES_tradnl" w:eastAsia="en-GB"/>
        </w:rPr>
        <w:t xml:space="preserve">a, valorada </w:t>
      </w:r>
      <w:r w:rsidR="00640729" w:rsidRPr="00E22DF7">
        <w:rPr>
          <w:rFonts w:ascii="Poppins" w:hAnsi="Poppins" w:cs="Poppins"/>
          <w:sz w:val="22"/>
          <w:szCs w:val="22"/>
          <w:lang w:val="es-ES_tradnl" w:eastAsia="en-GB"/>
        </w:rPr>
        <w:t xml:space="preserve">también </w:t>
      </w:r>
      <w:r w:rsidR="00117EB1" w:rsidRPr="00E22DF7">
        <w:rPr>
          <w:rFonts w:ascii="Poppins" w:hAnsi="Poppins" w:cs="Poppins"/>
          <w:sz w:val="22"/>
          <w:szCs w:val="22"/>
          <w:lang w:val="es-ES_tradnl" w:eastAsia="en-GB"/>
        </w:rPr>
        <w:t>por los visitantes como “sobresaliente” en cuanto al índice de satisfacción</w:t>
      </w:r>
      <w:r w:rsidR="003110FB" w:rsidRPr="00E22DF7">
        <w:rPr>
          <w:rFonts w:ascii="Poppins" w:hAnsi="Poppins" w:cs="Poppins"/>
          <w:sz w:val="22"/>
          <w:szCs w:val="22"/>
          <w:lang w:val="es-ES_tradnl" w:eastAsia="en-GB"/>
        </w:rPr>
        <w:t xml:space="preserve">, </w:t>
      </w:r>
      <w:r w:rsidR="00117EB1" w:rsidRPr="00E22DF7">
        <w:rPr>
          <w:rFonts w:ascii="Poppins" w:hAnsi="Poppins" w:cs="Poppins"/>
          <w:sz w:val="22"/>
          <w:szCs w:val="22"/>
          <w:lang w:val="es-ES_tradnl" w:eastAsia="en-GB"/>
        </w:rPr>
        <w:t xml:space="preserve">ha impulsado </w:t>
      </w:r>
      <w:r w:rsidR="00F64F26" w:rsidRPr="00E22DF7">
        <w:rPr>
          <w:rFonts w:ascii="Poppins" w:hAnsi="Poppins" w:cs="Poppins"/>
          <w:sz w:val="22"/>
          <w:szCs w:val="22"/>
          <w:lang w:val="es-ES_tradnl" w:eastAsia="en-GB"/>
        </w:rPr>
        <w:t>tanto las afluencias como las ventas del centro, que está</w:t>
      </w:r>
      <w:r w:rsidR="004C6202">
        <w:rPr>
          <w:rFonts w:ascii="Poppins" w:hAnsi="Poppins" w:cs="Poppins"/>
          <w:sz w:val="22"/>
          <w:szCs w:val="22"/>
          <w:lang w:val="es-ES_tradnl" w:eastAsia="en-GB"/>
        </w:rPr>
        <w:t>n</w:t>
      </w:r>
      <w:r w:rsidR="00F64F26" w:rsidRPr="00E22DF7">
        <w:rPr>
          <w:rFonts w:ascii="Poppins" w:hAnsi="Poppins" w:cs="Poppins"/>
          <w:sz w:val="22"/>
          <w:szCs w:val="22"/>
          <w:lang w:val="es-ES_tradnl" w:eastAsia="en-GB"/>
        </w:rPr>
        <w:t xml:space="preserve"> muy cerca de batir </w:t>
      </w:r>
      <w:r w:rsidR="00F81151" w:rsidRPr="00E22DF7">
        <w:rPr>
          <w:rFonts w:ascii="Poppins" w:hAnsi="Poppins" w:cs="Poppins"/>
          <w:sz w:val="22"/>
          <w:szCs w:val="22"/>
          <w:lang w:val="es-ES_tradnl" w:eastAsia="en-GB"/>
        </w:rPr>
        <w:t>su r</w:t>
      </w:r>
      <w:r w:rsidR="00F97C12" w:rsidRPr="00E22DF7">
        <w:rPr>
          <w:rFonts w:ascii="Poppins" w:hAnsi="Poppins" w:cs="Poppins"/>
          <w:sz w:val="22"/>
          <w:szCs w:val="22"/>
          <w:lang w:val="es-ES_tradnl" w:eastAsia="en-GB"/>
        </w:rPr>
        <w:t>é</w:t>
      </w:r>
      <w:r w:rsidR="00F81151" w:rsidRPr="00E22DF7">
        <w:rPr>
          <w:rFonts w:ascii="Poppins" w:hAnsi="Poppins" w:cs="Poppins"/>
          <w:sz w:val="22"/>
          <w:szCs w:val="22"/>
          <w:lang w:val="es-ES_tradnl" w:eastAsia="en-GB"/>
        </w:rPr>
        <w:t>cord</w:t>
      </w:r>
      <w:r w:rsidR="00F97C12" w:rsidRPr="00E22DF7">
        <w:rPr>
          <w:rFonts w:ascii="Poppins" w:hAnsi="Poppins" w:cs="Poppins"/>
          <w:sz w:val="22"/>
          <w:szCs w:val="22"/>
          <w:lang w:val="es-ES_tradnl" w:eastAsia="en-GB"/>
        </w:rPr>
        <w:t xml:space="preserve"> histórico de </w:t>
      </w:r>
      <w:r w:rsidR="00EA2992" w:rsidRPr="00E22DF7">
        <w:rPr>
          <w:rFonts w:ascii="Poppins" w:hAnsi="Poppins" w:cs="Poppins"/>
          <w:sz w:val="22"/>
          <w:szCs w:val="22"/>
          <w:lang w:val="es-ES_tradnl" w:eastAsia="en-GB"/>
        </w:rPr>
        <w:t>tráfico</w:t>
      </w:r>
      <w:r w:rsidR="00592F65" w:rsidRPr="00E22DF7">
        <w:rPr>
          <w:rFonts w:ascii="Poppins" w:hAnsi="Poppins" w:cs="Poppins"/>
          <w:sz w:val="22"/>
          <w:szCs w:val="22"/>
          <w:lang w:val="es-ES_tradnl" w:eastAsia="en-GB"/>
        </w:rPr>
        <w:t>, situado en los 9,3 millones de visitantes</w:t>
      </w:r>
      <w:r w:rsidR="00497132" w:rsidRPr="00E22DF7">
        <w:rPr>
          <w:rFonts w:ascii="Poppins" w:hAnsi="Poppins" w:cs="Poppins"/>
          <w:sz w:val="22"/>
          <w:szCs w:val="22"/>
          <w:lang w:val="es-ES_tradnl" w:eastAsia="en-GB"/>
        </w:rPr>
        <w:t xml:space="preserve"> </w:t>
      </w:r>
      <w:r w:rsidR="00592F65" w:rsidRPr="00E22DF7">
        <w:rPr>
          <w:rFonts w:ascii="Poppins" w:hAnsi="Poppins" w:cs="Poppins"/>
          <w:sz w:val="22"/>
          <w:szCs w:val="22"/>
          <w:lang w:val="es-ES_tradnl" w:eastAsia="en-GB"/>
        </w:rPr>
        <w:t>que alcanzó en 2019.</w:t>
      </w:r>
      <w:r w:rsidR="00497132" w:rsidRPr="00E22DF7">
        <w:rPr>
          <w:rFonts w:ascii="Poppins" w:hAnsi="Poppins" w:cs="Poppins"/>
          <w:sz w:val="22"/>
          <w:szCs w:val="22"/>
          <w:lang w:val="es-ES_tradnl" w:eastAsia="en-GB"/>
        </w:rPr>
        <w:t xml:space="preserve"> </w:t>
      </w:r>
    </w:p>
    <w:p w14:paraId="2D119947" w14:textId="77777777" w:rsidR="00640729" w:rsidRPr="00E22DF7" w:rsidRDefault="00640729" w:rsidP="007534EB">
      <w:pPr>
        <w:jc w:val="both"/>
        <w:rPr>
          <w:rFonts w:ascii="Poppins" w:hAnsi="Poppins" w:cs="Poppins"/>
          <w:sz w:val="22"/>
          <w:szCs w:val="22"/>
          <w:lang w:val="es-ES_tradnl" w:eastAsia="en-GB"/>
        </w:rPr>
      </w:pPr>
    </w:p>
    <w:p w14:paraId="137B33DB" w14:textId="2C7D5E2E" w:rsidR="007D7BAD" w:rsidRDefault="001B34A5" w:rsidP="007534EB">
      <w:pPr>
        <w:jc w:val="both"/>
        <w:rPr>
          <w:rFonts w:ascii="Poppins" w:hAnsi="Poppins" w:cs="Poppins"/>
          <w:sz w:val="22"/>
          <w:szCs w:val="22"/>
          <w:lang w:val="es-ES_tradnl" w:eastAsia="en-GB"/>
        </w:rPr>
      </w:pPr>
      <w:r w:rsidRPr="00E22DF7">
        <w:rPr>
          <w:rFonts w:ascii="Poppins" w:hAnsi="Poppins" w:cs="Poppins"/>
          <w:sz w:val="22"/>
          <w:szCs w:val="22"/>
          <w:lang w:val="es-ES_tradnl" w:eastAsia="en-GB"/>
        </w:rPr>
        <w:t xml:space="preserve">La puesta en marcha del Paseo de la Seronda ha estimulado </w:t>
      </w:r>
      <w:r w:rsidR="00BF0B70" w:rsidRPr="00E22DF7">
        <w:rPr>
          <w:rFonts w:ascii="Poppins" w:hAnsi="Poppins" w:cs="Poppins"/>
          <w:sz w:val="22"/>
          <w:szCs w:val="22"/>
          <w:lang w:val="es-ES_tradnl" w:eastAsia="en-GB"/>
        </w:rPr>
        <w:t xml:space="preserve">además </w:t>
      </w:r>
      <w:r w:rsidRPr="00E22DF7">
        <w:rPr>
          <w:rFonts w:ascii="Poppins" w:hAnsi="Poppins" w:cs="Poppins"/>
          <w:sz w:val="22"/>
          <w:szCs w:val="22"/>
          <w:lang w:val="es-ES_tradnl" w:eastAsia="en-GB"/>
        </w:rPr>
        <w:t>la generación de empleo local</w:t>
      </w:r>
      <w:r w:rsidR="007534EB" w:rsidRPr="00E22DF7">
        <w:rPr>
          <w:rFonts w:ascii="Poppins" w:hAnsi="Poppins" w:cs="Poppins"/>
          <w:sz w:val="22"/>
          <w:szCs w:val="22"/>
          <w:lang w:val="es-ES_tradnl" w:eastAsia="en-GB"/>
        </w:rPr>
        <w:t xml:space="preserve"> y afianzado </w:t>
      </w:r>
      <w:r w:rsidRPr="00E22DF7">
        <w:rPr>
          <w:rFonts w:ascii="Poppins" w:hAnsi="Poppins" w:cs="Poppins"/>
          <w:sz w:val="22"/>
          <w:szCs w:val="22"/>
          <w:lang w:val="es-ES_tradnl" w:eastAsia="en-GB"/>
        </w:rPr>
        <w:t xml:space="preserve">la fortaleza de Parque Principado como motor </w:t>
      </w:r>
      <w:r w:rsidR="00BF0B70" w:rsidRPr="00E22DF7">
        <w:rPr>
          <w:rFonts w:ascii="Poppins" w:hAnsi="Poppins" w:cs="Poppins"/>
          <w:sz w:val="22"/>
          <w:szCs w:val="22"/>
          <w:lang w:val="es-ES_tradnl" w:eastAsia="en-GB"/>
        </w:rPr>
        <w:t>clave del crecimiento económico</w:t>
      </w:r>
      <w:r w:rsidR="002674FA">
        <w:rPr>
          <w:rFonts w:ascii="Poppins" w:hAnsi="Poppins" w:cs="Poppins"/>
          <w:sz w:val="22"/>
          <w:szCs w:val="22"/>
          <w:lang w:val="es-ES_tradnl" w:eastAsia="en-GB"/>
        </w:rPr>
        <w:t xml:space="preserve"> de Asturias y destino</w:t>
      </w:r>
      <w:r w:rsidR="00BF0B70" w:rsidRPr="00E22DF7">
        <w:rPr>
          <w:rFonts w:ascii="Poppins" w:hAnsi="Poppins" w:cs="Poppins"/>
          <w:sz w:val="22"/>
          <w:szCs w:val="22"/>
          <w:lang w:val="es-ES_tradnl" w:eastAsia="en-GB"/>
        </w:rPr>
        <w:t xml:space="preserve"> referente</w:t>
      </w:r>
      <w:r w:rsidRPr="00E22DF7">
        <w:rPr>
          <w:rFonts w:ascii="Poppins" w:hAnsi="Poppins" w:cs="Poppins"/>
          <w:sz w:val="22"/>
          <w:szCs w:val="22"/>
          <w:lang w:val="es-ES_tradnl" w:eastAsia="en-GB"/>
        </w:rPr>
        <w:t xml:space="preserve"> </w:t>
      </w:r>
      <w:r w:rsidR="00BF0B70" w:rsidRPr="00E22DF7">
        <w:rPr>
          <w:rFonts w:ascii="Poppins" w:hAnsi="Poppins" w:cs="Poppins"/>
          <w:sz w:val="22"/>
          <w:szCs w:val="22"/>
          <w:lang w:val="es-ES_tradnl" w:eastAsia="en-GB"/>
        </w:rPr>
        <w:t>dentro y fuera de</w:t>
      </w:r>
      <w:r w:rsidRPr="00E22DF7">
        <w:rPr>
          <w:rFonts w:ascii="Poppins" w:hAnsi="Poppins" w:cs="Poppins"/>
          <w:sz w:val="22"/>
          <w:szCs w:val="22"/>
          <w:lang w:val="es-ES_tradnl" w:eastAsia="en-GB"/>
        </w:rPr>
        <w:t xml:space="preserve"> Asturias</w:t>
      </w:r>
      <w:r w:rsidR="00BF0B70" w:rsidRPr="00E22DF7">
        <w:rPr>
          <w:rFonts w:ascii="Poppins" w:hAnsi="Poppins" w:cs="Poppins"/>
          <w:sz w:val="22"/>
          <w:szCs w:val="22"/>
          <w:lang w:val="es-ES_tradnl" w:eastAsia="en-GB"/>
        </w:rPr>
        <w:t>.</w:t>
      </w:r>
      <w:r w:rsidR="00EB7B4C">
        <w:rPr>
          <w:rFonts w:ascii="Poppins" w:hAnsi="Poppins" w:cs="Poppins"/>
          <w:sz w:val="22"/>
          <w:szCs w:val="22"/>
          <w:lang w:val="es-ES_tradnl" w:eastAsia="en-GB"/>
        </w:rPr>
        <w:t xml:space="preserve"> </w:t>
      </w:r>
    </w:p>
    <w:p w14:paraId="08A9531A" w14:textId="77777777" w:rsidR="007D7BAD" w:rsidRDefault="007D7BAD" w:rsidP="007534EB">
      <w:pPr>
        <w:jc w:val="both"/>
        <w:rPr>
          <w:rFonts w:ascii="Poppins" w:hAnsi="Poppins" w:cs="Poppins"/>
          <w:sz w:val="22"/>
          <w:szCs w:val="22"/>
          <w:lang w:val="es-ES_tradnl" w:eastAsia="en-GB"/>
        </w:rPr>
      </w:pPr>
    </w:p>
    <w:p w14:paraId="79A30814" w14:textId="77777777" w:rsidR="00227442" w:rsidRDefault="00227442" w:rsidP="007534EB">
      <w:pPr>
        <w:jc w:val="both"/>
        <w:rPr>
          <w:rFonts w:ascii="Poppins" w:hAnsi="Poppins" w:cs="Poppins"/>
          <w:sz w:val="22"/>
          <w:szCs w:val="22"/>
          <w:lang w:val="es-ES_tradnl" w:eastAsia="en-GB"/>
        </w:rPr>
      </w:pPr>
    </w:p>
    <w:p w14:paraId="26752F8C" w14:textId="77777777" w:rsidR="00227442" w:rsidRDefault="00227442" w:rsidP="007534EB">
      <w:pPr>
        <w:jc w:val="both"/>
        <w:rPr>
          <w:rFonts w:ascii="Poppins" w:hAnsi="Poppins" w:cs="Poppins"/>
          <w:sz w:val="22"/>
          <w:szCs w:val="22"/>
          <w:lang w:val="es-ES_tradnl" w:eastAsia="en-GB"/>
        </w:rPr>
      </w:pPr>
    </w:p>
    <w:p w14:paraId="578A5677" w14:textId="592A77EF" w:rsidR="00EE06B6" w:rsidRPr="00E22DF7" w:rsidRDefault="002674FA" w:rsidP="007534EB">
      <w:pPr>
        <w:jc w:val="both"/>
        <w:rPr>
          <w:rFonts w:ascii="Poppins" w:hAnsi="Poppins" w:cs="Poppins"/>
          <w:sz w:val="22"/>
          <w:szCs w:val="22"/>
          <w:lang w:val="es-ES_tradnl" w:eastAsia="en-GB"/>
        </w:rPr>
      </w:pPr>
      <w:r>
        <w:rPr>
          <w:rFonts w:ascii="Poppins" w:hAnsi="Poppins" w:cs="Poppins"/>
          <w:sz w:val="22"/>
          <w:szCs w:val="22"/>
          <w:lang w:val="es-ES_tradnl" w:eastAsia="en-GB"/>
        </w:rPr>
        <w:t>Inaugurado en 2001</w:t>
      </w:r>
      <w:r w:rsidR="00764C76">
        <w:rPr>
          <w:rFonts w:ascii="Poppins" w:hAnsi="Poppins" w:cs="Poppins"/>
          <w:sz w:val="22"/>
          <w:szCs w:val="22"/>
          <w:lang w:val="es-ES_tradnl" w:eastAsia="en-GB"/>
        </w:rPr>
        <w:t xml:space="preserve"> y situado en el corazón de Asturias a pocos minutos de las principales ciudades</w:t>
      </w:r>
      <w:r>
        <w:rPr>
          <w:rFonts w:ascii="Poppins" w:hAnsi="Poppins" w:cs="Poppins"/>
          <w:sz w:val="22"/>
          <w:szCs w:val="22"/>
          <w:lang w:val="es-ES_tradnl" w:eastAsia="en-GB"/>
        </w:rPr>
        <w:t xml:space="preserve">, </w:t>
      </w:r>
      <w:r w:rsidR="00530B72">
        <w:rPr>
          <w:rFonts w:ascii="Poppins" w:hAnsi="Poppins" w:cs="Poppins"/>
          <w:sz w:val="22"/>
          <w:szCs w:val="22"/>
          <w:lang w:val="es-ES_tradnl" w:eastAsia="en-GB"/>
        </w:rPr>
        <w:t xml:space="preserve">Parque </w:t>
      </w:r>
      <w:r w:rsidR="007D7BAD">
        <w:rPr>
          <w:rFonts w:ascii="Poppins" w:hAnsi="Poppins" w:cs="Poppins"/>
          <w:sz w:val="22"/>
          <w:szCs w:val="22"/>
          <w:lang w:val="es-ES_tradnl" w:eastAsia="en-GB"/>
        </w:rPr>
        <w:t xml:space="preserve">Principado </w:t>
      </w:r>
      <w:r>
        <w:rPr>
          <w:rFonts w:ascii="Poppins" w:hAnsi="Poppins" w:cs="Poppins"/>
          <w:sz w:val="22"/>
          <w:szCs w:val="22"/>
          <w:lang w:val="es-ES_tradnl" w:eastAsia="en-GB"/>
        </w:rPr>
        <w:t xml:space="preserve">reúne actualmente la oferta de compras, ocio y restauración más completa de Asturias. </w:t>
      </w:r>
      <w:r w:rsidR="00771B8D">
        <w:rPr>
          <w:rFonts w:ascii="Poppins" w:hAnsi="Poppins" w:cs="Poppins"/>
          <w:sz w:val="22"/>
          <w:szCs w:val="22"/>
          <w:lang w:val="es-ES_tradnl" w:eastAsia="en-GB"/>
        </w:rPr>
        <w:t>El centro comercial, propiedad de ECE y gestionado por Cushman &amp; Wakefield, c</w:t>
      </w:r>
      <w:r w:rsidR="00764C76">
        <w:rPr>
          <w:rFonts w:ascii="Poppins" w:hAnsi="Poppins" w:cs="Poppins"/>
          <w:sz w:val="22"/>
          <w:szCs w:val="22"/>
          <w:lang w:val="es-ES_tradnl" w:eastAsia="en-GB"/>
        </w:rPr>
        <w:t xml:space="preserve">uenta con </w:t>
      </w:r>
      <w:r w:rsidR="00E21B7A">
        <w:rPr>
          <w:rFonts w:ascii="Poppins" w:hAnsi="Poppins" w:cs="Poppins"/>
          <w:sz w:val="22"/>
          <w:szCs w:val="22"/>
          <w:lang w:val="es-ES_tradnl" w:eastAsia="en-GB"/>
        </w:rPr>
        <w:t xml:space="preserve">160 </w:t>
      </w:r>
      <w:r w:rsidR="00EC7415">
        <w:rPr>
          <w:rFonts w:ascii="Poppins" w:hAnsi="Poppins" w:cs="Poppins"/>
          <w:sz w:val="22"/>
          <w:szCs w:val="22"/>
          <w:lang w:val="es-ES_tradnl" w:eastAsia="en-GB"/>
        </w:rPr>
        <w:t xml:space="preserve">establecimientos </w:t>
      </w:r>
      <w:r w:rsidR="005575CD">
        <w:rPr>
          <w:rFonts w:ascii="Poppins" w:hAnsi="Poppins" w:cs="Poppins"/>
          <w:sz w:val="22"/>
          <w:szCs w:val="22"/>
          <w:lang w:val="es-ES_tradnl" w:eastAsia="en-GB"/>
        </w:rPr>
        <w:t xml:space="preserve">de </w:t>
      </w:r>
      <w:r w:rsidR="00764C76">
        <w:rPr>
          <w:rFonts w:ascii="Poppins" w:hAnsi="Poppins" w:cs="Poppins"/>
          <w:sz w:val="22"/>
          <w:szCs w:val="22"/>
          <w:lang w:val="es-ES_tradnl" w:eastAsia="en-GB"/>
        </w:rPr>
        <w:t>las</w:t>
      </w:r>
      <w:r>
        <w:rPr>
          <w:rFonts w:ascii="Poppins" w:hAnsi="Poppins" w:cs="Poppins"/>
          <w:sz w:val="22"/>
          <w:szCs w:val="22"/>
          <w:lang w:val="es-ES_tradnl" w:eastAsia="en-GB"/>
        </w:rPr>
        <w:t xml:space="preserve"> marcas</w:t>
      </w:r>
      <w:r w:rsidR="00764C76">
        <w:rPr>
          <w:rFonts w:ascii="Poppins" w:hAnsi="Poppins" w:cs="Poppins"/>
          <w:sz w:val="22"/>
          <w:szCs w:val="22"/>
          <w:lang w:val="es-ES_tradnl" w:eastAsia="en-GB"/>
        </w:rPr>
        <w:t xml:space="preserve"> </w:t>
      </w:r>
      <w:r>
        <w:rPr>
          <w:rFonts w:ascii="Poppins" w:hAnsi="Poppins" w:cs="Poppins"/>
          <w:sz w:val="22"/>
          <w:szCs w:val="22"/>
          <w:lang w:val="es-ES_tradnl" w:eastAsia="en-GB"/>
        </w:rPr>
        <w:t xml:space="preserve">nacionales e internacionales </w:t>
      </w:r>
      <w:r w:rsidR="00227442">
        <w:rPr>
          <w:rFonts w:ascii="Poppins" w:hAnsi="Poppins" w:cs="Poppins"/>
          <w:sz w:val="22"/>
          <w:szCs w:val="22"/>
          <w:lang w:val="es-ES_tradnl" w:eastAsia="en-GB"/>
        </w:rPr>
        <w:t xml:space="preserve">líderes </w:t>
      </w:r>
      <w:r>
        <w:rPr>
          <w:rFonts w:ascii="Poppins" w:hAnsi="Poppins" w:cs="Poppins"/>
          <w:sz w:val="22"/>
          <w:szCs w:val="22"/>
          <w:lang w:val="es-ES_tradnl" w:eastAsia="en-GB"/>
        </w:rPr>
        <w:t>y un</w:t>
      </w:r>
      <w:r w:rsidR="00EC7415">
        <w:rPr>
          <w:rFonts w:ascii="Poppins" w:hAnsi="Poppins" w:cs="Poppins"/>
          <w:sz w:val="22"/>
          <w:szCs w:val="22"/>
          <w:lang w:val="es-ES_tradnl" w:eastAsia="en-GB"/>
        </w:rPr>
        <w:t>a zona de restauración</w:t>
      </w:r>
      <w:r w:rsidR="00764C76">
        <w:rPr>
          <w:rFonts w:ascii="Poppins" w:hAnsi="Poppins" w:cs="Poppins"/>
          <w:sz w:val="22"/>
          <w:szCs w:val="22"/>
          <w:lang w:val="es-ES_tradnl" w:eastAsia="en-GB"/>
        </w:rPr>
        <w:t>,</w:t>
      </w:r>
      <w:r w:rsidR="00EC7415">
        <w:rPr>
          <w:rFonts w:ascii="Poppins" w:hAnsi="Poppins" w:cs="Poppins"/>
          <w:sz w:val="22"/>
          <w:szCs w:val="22"/>
          <w:lang w:val="es-ES_tradnl" w:eastAsia="en-GB"/>
        </w:rPr>
        <w:t xml:space="preserve"> con terrazas interiores y exteriores</w:t>
      </w:r>
      <w:r w:rsidR="00764C76">
        <w:rPr>
          <w:rFonts w:ascii="Poppins" w:hAnsi="Poppins" w:cs="Poppins"/>
          <w:sz w:val="22"/>
          <w:szCs w:val="22"/>
          <w:lang w:val="es-ES_tradnl" w:eastAsia="en-GB"/>
        </w:rPr>
        <w:t>,</w:t>
      </w:r>
      <w:r w:rsidR="00EC7415">
        <w:rPr>
          <w:rFonts w:ascii="Poppins" w:hAnsi="Poppins" w:cs="Poppins"/>
          <w:sz w:val="22"/>
          <w:szCs w:val="22"/>
          <w:lang w:val="es-ES_tradnl" w:eastAsia="en-GB"/>
        </w:rPr>
        <w:t xml:space="preserve"> </w:t>
      </w:r>
      <w:r w:rsidR="00764C76">
        <w:rPr>
          <w:rFonts w:ascii="Poppins" w:hAnsi="Poppins" w:cs="Poppins"/>
          <w:sz w:val="22"/>
          <w:szCs w:val="22"/>
          <w:lang w:val="es-ES_tradnl" w:eastAsia="en-GB"/>
        </w:rPr>
        <w:t xml:space="preserve">con </w:t>
      </w:r>
      <w:r w:rsidR="00227442">
        <w:rPr>
          <w:rFonts w:ascii="Poppins" w:hAnsi="Poppins" w:cs="Poppins"/>
          <w:sz w:val="22"/>
          <w:szCs w:val="22"/>
          <w:lang w:val="es-ES_tradnl" w:eastAsia="en-GB"/>
        </w:rPr>
        <w:t xml:space="preserve">gran variedad de </w:t>
      </w:r>
      <w:r w:rsidR="00764C76">
        <w:rPr>
          <w:rFonts w:ascii="Poppins" w:hAnsi="Poppins" w:cs="Poppins"/>
          <w:sz w:val="22"/>
          <w:szCs w:val="22"/>
          <w:lang w:val="es-ES_tradnl" w:eastAsia="en-GB"/>
        </w:rPr>
        <w:t>propuestas</w:t>
      </w:r>
      <w:r w:rsidR="00227442">
        <w:rPr>
          <w:rFonts w:ascii="Poppins" w:hAnsi="Poppins" w:cs="Poppins"/>
          <w:sz w:val="22"/>
          <w:szCs w:val="22"/>
          <w:lang w:val="es-ES_tradnl" w:eastAsia="en-GB"/>
        </w:rPr>
        <w:t xml:space="preserve"> gastronómicas,</w:t>
      </w:r>
      <w:r w:rsidR="00EC7415">
        <w:rPr>
          <w:rFonts w:ascii="Poppins" w:hAnsi="Poppins" w:cs="Poppins"/>
          <w:sz w:val="22"/>
          <w:szCs w:val="22"/>
          <w:lang w:val="es-ES_tradnl" w:eastAsia="en-GB"/>
        </w:rPr>
        <w:t xml:space="preserve"> locales</w:t>
      </w:r>
      <w:r w:rsidR="00764C76">
        <w:rPr>
          <w:rFonts w:ascii="Poppins" w:hAnsi="Poppins" w:cs="Poppins"/>
          <w:sz w:val="22"/>
          <w:szCs w:val="22"/>
          <w:lang w:val="es-ES_tradnl" w:eastAsia="en-GB"/>
        </w:rPr>
        <w:t xml:space="preserve"> y de las cadenas nacionales e internacionales más populares</w:t>
      </w:r>
      <w:r w:rsidR="00EC7415">
        <w:rPr>
          <w:rFonts w:ascii="Poppins" w:hAnsi="Poppins" w:cs="Poppins"/>
          <w:sz w:val="22"/>
          <w:szCs w:val="22"/>
          <w:lang w:val="es-ES_tradnl" w:eastAsia="en-GB"/>
        </w:rPr>
        <w:t>. A</w:t>
      </w:r>
      <w:r w:rsidR="00764C76">
        <w:rPr>
          <w:rFonts w:ascii="Poppins" w:hAnsi="Poppins" w:cs="Poppins"/>
          <w:sz w:val="22"/>
          <w:szCs w:val="22"/>
          <w:lang w:val="es-ES_tradnl" w:eastAsia="en-GB"/>
        </w:rPr>
        <w:t>demás, dispone de múltiples opciones de entretenimiento</w:t>
      </w:r>
      <w:r w:rsidR="00227442">
        <w:rPr>
          <w:rFonts w:ascii="Poppins" w:hAnsi="Poppins" w:cs="Poppins"/>
          <w:sz w:val="22"/>
          <w:szCs w:val="22"/>
          <w:lang w:val="es-ES_tradnl" w:eastAsia="en-GB"/>
        </w:rPr>
        <w:t>,</w:t>
      </w:r>
      <w:r w:rsidR="00764C76">
        <w:rPr>
          <w:rFonts w:ascii="Poppins" w:hAnsi="Poppins" w:cs="Poppins"/>
          <w:sz w:val="22"/>
          <w:szCs w:val="22"/>
          <w:lang w:val="es-ES_tradnl" w:eastAsia="en-GB"/>
        </w:rPr>
        <w:t xml:space="preserve"> con cine y bolera, y </w:t>
      </w:r>
      <w:r w:rsidR="00EC7415">
        <w:rPr>
          <w:rFonts w:ascii="Poppins" w:hAnsi="Poppins" w:cs="Poppins"/>
          <w:sz w:val="22"/>
          <w:szCs w:val="22"/>
          <w:lang w:val="es-ES_tradnl" w:eastAsia="en-GB"/>
        </w:rPr>
        <w:t>más de 5.000 plazas de aparcamiento gratuitas</w:t>
      </w:r>
      <w:r w:rsidR="00764C76">
        <w:rPr>
          <w:rFonts w:ascii="Poppins" w:hAnsi="Poppins" w:cs="Poppins"/>
          <w:sz w:val="22"/>
          <w:szCs w:val="22"/>
          <w:lang w:val="es-ES_tradnl" w:eastAsia="en-GB"/>
        </w:rPr>
        <w:t>.</w:t>
      </w:r>
    </w:p>
    <w:p w14:paraId="2D5ABAC6" w14:textId="52B32FC4" w:rsidR="005C5703" w:rsidRDefault="005C5703" w:rsidP="00F626D9">
      <w:pPr>
        <w:spacing w:line="276" w:lineRule="auto"/>
        <w:jc w:val="both"/>
        <w:rPr>
          <w:rFonts w:ascii="Poppins" w:hAnsi="Poppins" w:cs="Poppins"/>
          <w:sz w:val="20"/>
          <w:szCs w:val="20"/>
          <w:lang w:val="es-ES_tradnl" w:eastAsia="en-GB"/>
        </w:rPr>
      </w:pPr>
    </w:p>
    <w:p w14:paraId="73A255F9" w14:textId="0D9CAB41" w:rsidR="00D77F4F" w:rsidRPr="00D77F4F" w:rsidRDefault="00D77F4F" w:rsidP="00D77F4F">
      <w:pPr>
        <w:spacing w:line="276" w:lineRule="auto"/>
        <w:jc w:val="both"/>
        <w:rPr>
          <w:rFonts w:ascii="Poppins" w:hAnsi="Poppins" w:cs="Poppins"/>
          <w:sz w:val="20"/>
          <w:szCs w:val="20"/>
          <w:lang w:val="es-ES_tradnl" w:eastAsia="en-GB"/>
        </w:rPr>
      </w:pPr>
      <w:r w:rsidRPr="00D77F4F">
        <w:rPr>
          <w:rFonts w:ascii="Poppins" w:hAnsi="Poppins" w:cs="Poppins"/>
          <w:b/>
          <w:bCs/>
          <w:sz w:val="20"/>
          <w:szCs w:val="20"/>
          <w:lang w:val="es-ES_tradnl" w:eastAsia="en-GB"/>
        </w:rPr>
        <w:t>Pie de foto 1:</w:t>
      </w:r>
      <w:r>
        <w:rPr>
          <w:rFonts w:ascii="Poppins" w:hAnsi="Poppins" w:cs="Poppins"/>
          <w:sz w:val="20"/>
          <w:szCs w:val="20"/>
          <w:lang w:val="es-ES_tradnl" w:eastAsia="en-GB"/>
        </w:rPr>
        <w:t xml:space="preserve"> (</w:t>
      </w:r>
      <w:r w:rsidR="003373DD">
        <w:rPr>
          <w:rFonts w:ascii="Poppins" w:hAnsi="Poppins" w:cs="Poppins"/>
          <w:sz w:val="20"/>
          <w:szCs w:val="20"/>
          <w:lang w:val="es-ES_tradnl" w:eastAsia="en-GB"/>
        </w:rPr>
        <w:t>d</w:t>
      </w:r>
      <w:r>
        <w:rPr>
          <w:rFonts w:ascii="Poppins" w:hAnsi="Poppins" w:cs="Poppins"/>
          <w:sz w:val="20"/>
          <w:szCs w:val="20"/>
          <w:lang w:val="es-ES_tradnl" w:eastAsia="en-GB"/>
        </w:rPr>
        <w:t xml:space="preserve">e Izq. a dcha.) </w:t>
      </w:r>
      <w:r w:rsidRPr="00D77F4F">
        <w:rPr>
          <w:rFonts w:ascii="Poppins" w:hAnsi="Poppins" w:cs="Poppins"/>
          <w:sz w:val="20"/>
          <w:szCs w:val="20"/>
          <w:lang w:val="es-ES_tradnl" w:eastAsia="en-GB"/>
        </w:rPr>
        <w:t>Eduardo Ceballos, presidente de la AECC, Rafael Mateu, Head of Asset Services &amp; Retail Sector Cushman &amp; Wakefield; Susana Galán, Head of Leasing Shopping Centres Cushman &amp; Wakefield</w:t>
      </w:r>
      <w:r>
        <w:rPr>
          <w:rFonts w:ascii="Poppins" w:hAnsi="Poppins" w:cs="Poppins"/>
          <w:sz w:val="20"/>
          <w:szCs w:val="20"/>
          <w:lang w:val="es-ES_tradnl" w:eastAsia="en-GB"/>
        </w:rPr>
        <w:t xml:space="preserve">; Fernando García, director de Parque Principado; y </w:t>
      </w:r>
      <w:r w:rsidRPr="00D77F4F">
        <w:rPr>
          <w:rFonts w:ascii="Poppins" w:hAnsi="Poppins" w:cs="Poppins"/>
          <w:sz w:val="20"/>
          <w:szCs w:val="20"/>
          <w:lang w:val="es-ES_tradnl" w:eastAsia="en-GB"/>
        </w:rPr>
        <w:t>José Manuel Llovet</w:t>
      </w:r>
      <w:r>
        <w:rPr>
          <w:rFonts w:ascii="Poppins" w:hAnsi="Poppins" w:cs="Poppins"/>
          <w:sz w:val="20"/>
          <w:szCs w:val="20"/>
          <w:lang w:val="es-ES_tradnl" w:eastAsia="en-GB"/>
        </w:rPr>
        <w:t>, v</w:t>
      </w:r>
      <w:r w:rsidRPr="00D77F4F">
        <w:rPr>
          <w:rFonts w:ascii="Poppins" w:hAnsi="Poppins" w:cs="Poppins"/>
          <w:sz w:val="20"/>
          <w:szCs w:val="20"/>
          <w:lang w:val="es-ES_tradnl" w:eastAsia="en-GB"/>
        </w:rPr>
        <w:t>icepresidente AECC</w:t>
      </w:r>
      <w:r>
        <w:rPr>
          <w:rFonts w:ascii="Poppins" w:hAnsi="Poppins" w:cs="Poppins"/>
          <w:sz w:val="20"/>
          <w:szCs w:val="20"/>
          <w:lang w:val="es-ES_tradnl" w:eastAsia="en-GB"/>
        </w:rPr>
        <w:t>, durante la entrega de premios.</w:t>
      </w:r>
    </w:p>
    <w:p w14:paraId="35C917F6" w14:textId="77777777" w:rsidR="00D77F4F" w:rsidRPr="00D77F4F" w:rsidRDefault="00D77F4F" w:rsidP="00D77F4F">
      <w:pPr>
        <w:spacing w:line="276" w:lineRule="auto"/>
        <w:jc w:val="both"/>
        <w:rPr>
          <w:rFonts w:ascii="Poppins" w:hAnsi="Poppins" w:cs="Poppins"/>
          <w:sz w:val="20"/>
          <w:szCs w:val="20"/>
          <w:lang w:val="es-ES_tradnl" w:eastAsia="en-GB"/>
        </w:rPr>
      </w:pPr>
      <w:r w:rsidRPr="00D77F4F">
        <w:rPr>
          <w:rFonts w:ascii="Poppins" w:hAnsi="Poppins" w:cs="Poppins"/>
          <w:sz w:val="20"/>
          <w:szCs w:val="20"/>
          <w:lang w:val="es-ES_tradnl" w:eastAsia="en-GB"/>
        </w:rPr>
        <w:t xml:space="preserve"> </w:t>
      </w:r>
    </w:p>
    <w:p w14:paraId="32A5542F" w14:textId="38C556EE" w:rsidR="00D77F4F" w:rsidRPr="00427ECB" w:rsidRDefault="00D77F4F" w:rsidP="00F626D9">
      <w:pPr>
        <w:spacing w:line="276" w:lineRule="auto"/>
        <w:jc w:val="both"/>
        <w:rPr>
          <w:rFonts w:ascii="Poppins" w:hAnsi="Poppins" w:cs="Poppins"/>
          <w:sz w:val="20"/>
          <w:szCs w:val="20"/>
          <w:lang w:val="es-ES_tradnl" w:eastAsia="en-GB"/>
        </w:rPr>
      </w:pPr>
      <w:r w:rsidRPr="00D77F4F">
        <w:rPr>
          <w:rFonts w:ascii="Poppins" w:hAnsi="Poppins" w:cs="Poppins"/>
          <w:b/>
          <w:bCs/>
          <w:sz w:val="20"/>
          <w:szCs w:val="20"/>
          <w:lang w:val="es-ES_tradnl" w:eastAsia="en-GB"/>
        </w:rPr>
        <w:t>Pie de foto 2:</w:t>
      </w:r>
      <w:r>
        <w:rPr>
          <w:rFonts w:ascii="Poppins" w:hAnsi="Poppins" w:cs="Poppins"/>
          <w:sz w:val="20"/>
          <w:szCs w:val="20"/>
          <w:lang w:val="es-ES_tradnl" w:eastAsia="en-GB"/>
        </w:rPr>
        <w:t xml:space="preserve"> </w:t>
      </w:r>
      <w:r w:rsidR="003373DD">
        <w:rPr>
          <w:rFonts w:ascii="Poppins" w:hAnsi="Poppins" w:cs="Poppins"/>
          <w:sz w:val="20"/>
          <w:szCs w:val="20"/>
          <w:lang w:val="es-ES_tradnl" w:eastAsia="en-GB"/>
        </w:rPr>
        <w:t>f</w:t>
      </w:r>
      <w:r>
        <w:rPr>
          <w:rFonts w:ascii="Poppins" w:hAnsi="Poppins" w:cs="Poppins"/>
          <w:sz w:val="20"/>
          <w:szCs w:val="20"/>
          <w:lang w:val="es-ES_tradnl" w:eastAsia="en-GB"/>
        </w:rPr>
        <w:t>achada del Paseo de la Seronda de Parque Principado.</w:t>
      </w:r>
    </w:p>
    <w:p w14:paraId="0DEF4831" w14:textId="77777777" w:rsidR="003373DD" w:rsidRPr="00427ECB" w:rsidRDefault="003373DD">
      <w:pPr>
        <w:spacing w:line="276" w:lineRule="auto"/>
        <w:jc w:val="both"/>
        <w:rPr>
          <w:rFonts w:ascii="Poppins" w:hAnsi="Poppins" w:cs="Poppins"/>
          <w:sz w:val="20"/>
          <w:szCs w:val="20"/>
          <w:lang w:val="es-ES_tradnl" w:eastAsia="en-GB"/>
        </w:rPr>
      </w:pPr>
    </w:p>
    <w:sectPr w:rsidR="003373DD" w:rsidRPr="00427ECB" w:rsidSect="00FD4F03">
      <w:headerReference w:type="default" r:id="rId7"/>
      <w:pgSz w:w="11900" w:h="16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6BDD9" w14:textId="77777777" w:rsidR="00B565C3" w:rsidRDefault="00B565C3" w:rsidP="00E32C73">
      <w:r>
        <w:separator/>
      </w:r>
    </w:p>
  </w:endnote>
  <w:endnote w:type="continuationSeparator" w:id="0">
    <w:p w14:paraId="4E31A7D0" w14:textId="77777777" w:rsidR="00B565C3" w:rsidRDefault="00B565C3" w:rsidP="00E3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4D"/>
    <w:family w:val="auto"/>
    <w:pitch w:val="variable"/>
    <w:sig w:usb0="00008007" w:usb1="00000000" w:usb2="00000000" w:usb3="00000000" w:csb0="00000093" w:csb1="00000000"/>
  </w:font>
  <w:font w:name="Poppins ExtraLight">
    <w:panose1 w:val="00000300000000000000"/>
    <w:charset w:val="4D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FC367" w14:textId="77777777" w:rsidR="00B565C3" w:rsidRDefault="00B565C3" w:rsidP="00E32C73">
      <w:r>
        <w:separator/>
      </w:r>
    </w:p>
  </w:footnote>
  <w:footnote w:type="continuationSeparator" w:id="0">
    <w:p w14:paraId="049F73A8" w14:textId="77777777" w:rsidR="00B565C3" w:rsidRDefault="00B565C3" w:rsidP="00E32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353EE" w14:textId="77777777" w:rsidR="00E32C73" w:rsidRPr="00E32C73" w:rsidRDefault="00B26B27" w:rsidP="00E32C73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6D8E2FE" wp14:editId="1988E7F1">
          <wp:simplePos x="0" y="0"/>
          <wp:positionH relativeFrom="column">
            <wp:posOffset>-1369695</wp:posOffset>
          </wp:positionH>
          <wp:positionV relativeFrom="paragraph">
            <wp:posOffset>-895350</wp:posOffset>
          </wp:positionV>
          <wp:extent cx="7640955" cy="1797685"/>
          <wp:effectExtent l="0" t="0" r="0" b="0"/>
          <wp:wrapNone/>
          <wp:docPr id="1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" t="2" r="-37" b="2"/>
                  <a:stretch>
                    <a:fillRect/>
                  </a:stretch>
                </pic:blipFill>
                <pic:spPr bwMode="auto">
                  <a:xfrm>
                    <a:off x="0" y="0"/>
                    <a:ext cx="7640955" cy="179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54A3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24CF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E3036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BC3A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B852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D0B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FC21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A426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B4E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22C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BC7C6D"/>
    <w:multiLevelType w:val="hybridMultilevel"/>
    <w:tmpl w:val="654697D6"/>
    <w:lvl w:ilvl="0" w:tplc="E51050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FB8"/>
    <w:rsid w:val="00003591"/>
    <w:rsid w:val="00003F2C"/>
    <w:rsid w:val="00012F8D"/>
    <w:rsid w:val="00013C49"/>
    <w:rsid w:val="00013EAA"/>
    <w:rsid w:val="00016C62"/>
    <w:rsid w:val="00033B62"/>
    <w:rsid w:val="00034A94"/>
    <w:rsid w:val="00040B9B"/>
    <w:rsid w:val="00052794"/>
    <w:rsid w:val="0005320C"/>
    <w:rsid w:val="00065393"/>
    <w:rsid w:val="000657FE"/>
    <w:rsid w:val="0007350A"/>
    <w:rsid w:val="00081D23"/>
    <w:rsid w:val="000850D7"/>
    <w:rsid w:val="000856FE"/>
    <w:rsid w:val="0009004B"/>
    <w:rsid w:val="00092E77"/>
    <w:rsid w:val="000960EA"/>
    <w:rsid w:val="000A46D7"/>
    <w:rsid w:val="000B190F"/>
    <w:rsid w:val="000B4322"/>
    <w:rsid w:val="000C39E4"/>
    <w:rsid w:val="000C6D25"/>
    <w:rsid w:val="000D1943"/>
    <w:rsid w:val="000D4657"/>
    <w:rsid w:val="000D52AA"/>
    <w:rsid w:val="000E1E8C"/>
    <w:rsid w:val="000E369B"/>
    <w:rsid w:val="000E7B58"/>
    <w:rsid w:val="000F09DE"/>
    <w:rsid w:val="000F1795"/>
    <w:rsid w:val="00101B19"/>
    <w:rsid w:val="00111C4C"/>
    <w:rsid w:val="00114C7E"/>
    <w:rsid w:val="00117EB1"/>
    <w:rsid w:val="00124E8D"/>
    <w:rsid w:val="00125B28"/>
    <w:rsid w:val="0012617F"/>
    <w:rsid w:val="001417E9"/>
    <w:rsid w:val="00144DF7"/>
    <w:rsid w:val="001512DD"/>
    <w:rsid w:val="001555EE"/>
    <w:rsid w:val="00162B69"/>
    <w:rsid w:val="00167B61"/>
    <w:rsid w:val="00170762"/>
    <w:rsid w:val="0017267F"/>
    <w:rsid w:val="00176611"/>
    <w:rsid w:val="001779EF"/>
    <w:rsid w:val="0018173F"/>
    <w:rsid w:val="001829AF"/>
    <w:rsid w:val="00186FC8"/>
    <w:rsid w:val="00193793"/>
    <w:rsid w:val="001941A1"/>
    <w:rsid w:val="00194D52"/>
    <w:rsid w:val="00197406"/>
    <w:rsid w:val="001A7147"/>
    <w:rsid w:val="001B34A5"/>
    <w:rsid w:val="001B3DBC"/>
    <w:rsid w:val="001C14AC"/>
    <w:rsid w:val="001C220B"/>
    <w:rsid w:val="001C54E5"/>
    <w:rsid w:val="001D408E"/>
    <w:rsid w:val="001E0083"/>
    <w:rsid w:val="001E3E5F"/>
    <w:rsid w:val="001F14AE"/>
    <w:rsid w:val="001F17CB"/>
    <w:rsid w:val="001F5D59"/>
    <w:rsid w:val="00214262"/>
    <w:rsid w:val="002150F6"/>
    <w:rsid w:val="00216EA8"/>
    <w:rsid w:val="00227442"/>
    <w:rsid w:val="00237818"/>
    <w:rsid w:val="002407B7"/>
    <w:rsid w:val="00254478"/>
    <w:rsid w:val="00255B00"/>
    <w:rsid w:val="00257EEF"/>
    <w:rsid w:val="00260DB5"/>
    <w:rsid w:val="00262B39"/>
    <w:rsid w:val="00265AF5"/>
    <w:rsid w:val="00265B4F"/>
    <w:rsid w:val="002674FA"/>
    <w:rsid w:val="0027186C"/>
    <w:rsid w:val="00272055"/>
    <w:rsid w:val="00284FC0"/>
    <w:rsid w:val="002936F5"/>
    <w:rsid w:val="00296555"/>
    <w:rsid w:val="002A0B1A"/>
    <w:rsid w:val="002A1E18"/>
    <w:rsid w:val="002A666D"/>
    <w:rsid w:val="002B15F9"/>
    <w:rsid w:val="002B2440"/>
    <w:rsid w:val="002C1A10"/>
    <w:rsid w:val="002C24DC"/>
    <w:rsid w:val="002C33CF"/>
    <w:rsid w:val="002C4C7F"/>
    <w:rsid w:val="002E0371"/>
    <w:rsid w:val="002E51D7"/>
    <w:rsid w:val="002F09A9"/>
    <w:rsid w:val="002F5212"/>
    <w:rsid w:val="002F62D0"/>
    <w:rsid w:val="002F7A97"/>
    <w:rsid w:val="00306E75"/>
    <w:rsid w:val="003110FB"/>
    <w:rsid w:val="003164C5"/>
    <w:rsid w:val="00320F09"/>
    <w:rsid w:val="003243DB"/>
    <w:rsid w:val="003266AF"/>
    <w:rsid w:val="00335BD2"/>
    <w:rsid w:val="003373DD"/>
    <w:rsid w:val="00341067"/>
    <w:rsid w:val="00352270"/>
    <w:rsid w:val="00354EAB"/>
    <w:rsid w:val="0036391E"/>
    <w:rsid w:val="00366511"/>
    <w:rsid w:val="0036748A"/>
    <w:rsid w:val="0037259F"/>
    <w:rsid w:val="00377B32"/>
    <w:rsid w:val="0038759B"/>
    <w:rsid w:val="00390FCA"/>
    <w:rsid w:val="00392A1F"/>
    <w:rsid w:val="00392FB8"/>
    <w:rsid w:val="00393082"/>
    <w:rsid w:val="00393F37"/>
    <w:rsid w:val="003A632F"/>
    <w:rsid w:val="003B12C0"/>
    <w:rsid w:val="003B4447"/>
    <w:rsid w:val="003B57D0"/>
    <w:rsid w:val="003B75AC"/>
    <w:rsid w:val="003B75F5"/>
    <w:rsid w:val="003C14B8"/>
    <w:rsid w:val="003C17E6"/>
    <w:rsid w:val="003D3595"/>
    <w:rsid w:val="003D35F5"/>
    <w:rsid w:val="003D3CEE"/>
    <w:rsid w:val="004043D0"/>
    <w:rsid w:val="004144FD"/>
    <w:rsid w:val="00422018"/>
    <w:rsid w:val="00424B84"/>
    <w:rsid w:val="00424F08"/>
    <w:rsid w:val="00426746"/>
    <w:rsid w:val="00427ECB"/>
    <w:rsid w:val="0043635F"/>
    <w:rsid w:val="0044119E"/>
    <w:rsid w:val="00441C9E"/>
    <w:rsid w:val="00445EEB"/>
    <w:rsid w:val="00447713"/>
    <w:rsid w:val="00453D96"/>
    <w:rsid w:val="00455DBB"/>
    <w:rsid w:val="00456E7D"/>
    <w:rsid w:val="00464A36"/>
    <w:rsid w:val="004675F7"/>
    <w:rsid w:val="00474937"/>
    <w:rsid w:val="00476587"/>
    <w:rsid w:val="00483696"/>
    <w:rsid w:val="00490DBE"/>
    <w:rsid w:val="00494207"/>
    <w:rsid w:val="00497132"/>
    <w:rsid w:val="004A1EE7"/>
    <w:rsid w:val="004A2983"/>
    <w:rsid w:val="004B307C"/>
    <w:rsid w:val="004B3942"/>
    <w:rsid w:val="004C6202"/>
    <w:rsid w:val="004D14A8"/>
    <w:rsid w:val="004D4972"/>
    <w:rsid w:val="004D61DD"/>
    <w:rsid w:val="004F37D6"/>
    <w:rsid w:val="004F481F"/>
    <w:rsid w:val="00501B48"/>
    <w:rsid w:val="00502157"/>
    <w:rsid w:val="005045D2"/>
    <w:rsid w:val="00504CCF"/>
    <w:rsid w:val="00510959"/>
    <w:rsid w:val="00513147"/>
    <w:rsid w:val="00517077"/>
    <w:rsid w:val="005252CC"/>
    <w:rsid w:val="00530B72"/>
    <w:rsid w:val="00533F1A"/>
    <w:rsid w:val="00535E8D"/>
    <w:rsid w:val="005367B1"/>
    <w:rsid w:val="00550EF6"/>
    <w:rsid w:val="005526F1"/>
    <w:rsid w:val="005568D7"/>
    <w:rsid w:val="005575CD"/>
    <w:rsid w:val="00570867"/>
    <w:rsid w:val="00573787"/>
    <w:rsid w:val="00575E6B"/>
    <w:rsid w:val="005807BD"/>
    <w:rsid w:val="00581FBE"/>
    <w:rsid w:val="00584E29"/>
    <w:rsid w:val="005862E2"/>
    <w:rsid w:val="00592F65"/>
    <w:rsid w:val="005A28D7"/>
    <w:rsid w:val="005B3D52"/>
    <w:rsid w:val="005B53C8"/>
    <w:rsid w:val="005C097B"/>
    <w:rsid w:val="005C5703"/>
    <w:rsid w:val="005D0109"/>
    <w:rsid w:val="005D1F4A"/>
    <w:rsid w:val="005D42AE"/>
    <w:rsid w:val="005D4816"/>
    <w:rsid w:val="005E2929"/>
    <w:rsid w:val="005E2F03"/>
    <w:rsid w:val="005E3AD2"/>
    <w:rsid w:val="005E48B4"/>
    <w:rsid w:val="005E7AC5"/>
    <w:rsid w:val="005E7D91"/>
    <w:rsid w:val="005F11FC"/>
    <w:rsid w:val="005F17D7"/>
    <w:rsid w:val="005F2BCF"/>
    <w:rsid w:val="005F6F77"/>
    <w:rsid w:val="005F70D0"/>
    <w:rsid w:val="005F7C62"/>
    <w:rsid w:val="00604637"/>
    <w:rsid w:val="00606D1B"/>
    <w:rsid w:val="006113FF"/>
    <w:rsid w:val="00612305"/>
    <w:rsid w:val="00616722"/>
    <w:rsid w:val="006175F7"/>
    <w:rsid w:val="00621A3D"/>
    <w:rsid w:val="00621C0C"/>
    <w:rsid w:val="006227AD"/>
    <w:rsid w:val="00631450"/>
    <w:rsid w:val="00632B92"/>
    <w:rsid w:val="00635715"/>
    <w:rsid w:val="00640729"/>
    <w:rsid w:val="00651C11"/>
    <w:rsid w:val="00656CB1"/>
    <w:rsid w:val="00661B2F"/>
    <w:rsid w:val="006821C3"/>
    <w:rsid w:val="00684593"/>
    <w:rsid w:val="00691912"/>
    <w:rsid w:val="00694199"/>
    <w:rsid w:val="006A0590"/>
    <w:rsid w:val="006A48A9"/>
    <w:rsid w:val="006B0A69"/>
    <w:rsid w:val="006B383D"/>
    <w:rsid w:val="006B6116"/>
    <w:rsid w:val="006C21F1"/>
    <w:rsid w:val="006C2F5C"/>
    <w:rsid w:val="006C3585"/>
    <w:rsid w:val="006D1C1B"/>
    <w:rsid w:val="006D3161"/>
    <w:rsid w:val="006D4B26"/>
    <w:rsid w:val="006E1686"/>
    <w:rsid w:val="006E2CF0"/>
    <w:rsid w:val="006E401D"/>
    <w:rsid w:val="006F1CB0"/>
    <w:rsid w:val="007007FA"/>
    <w:rsid w:val="00702757"/>
    <w:rsid w:val="0070616A"/>
    <w:rsid w:val="0071068C"/>
    <w:rsid w:val="0071182C"/>
    <w:rsid w:val="00720AEF"/>
    <w:rsid w:val="00721870"/>
    <w:rsid w:val="00724E6F"/>
    <w:rsid w:val="00731ED9"/>
    <w:rsid w:val="00734527"/>
    <w:rsid w:val="00747D2C"/>
    <w:rsid w:val="00752E9F"/>
    <w:rsid w:val="007534EB"/>
    <w:rsid w:val="0076396C"/>
    <w:rsid w:val="00763A86"/>
    <w:rsid w:val="00764C76"/>
    <w:rsid w:val="00765914"/>
    <w:rsid w:val="00771B8D"/>
    <w:rsid w:val="00771E64"/>
    <w:rsid w:val="00773A2C"/>
    <w:rsid w:val="00774DC9"/>
    <w:rsid w:val="00775909"/>
    <w:rsid w:val="007808D0"/>
    <w:rsid w:val="0078153C"/>
    <w:rsid w:val="00781ADB"/>
    <w:rsid w:val="00786E5C"/>
    <w:rsid w:val="00793CDC"/>
    <w:rsid w:val="0079775C"/>
    <w:rsid w:val="007A6F7D"/>
    <w:rsid w:val="007B4CF7"/>
    <w:rsid w:val="007B5DBD"/>
    <w:rsid w:val="007C00B9"/>
    <w:rsid w:val="007C258F"/>
    <w:rsid w:val="007D1B78"/>
    <w:rsid w:val="007D7BAD"/>
    <w:rsid w:val="007D7E24"/>
    <w:rsid w:val="007F3579"/>
    <w:rsid w:val="007F45F6"/>
    <w:rsid w:val="007F611D"/>
    <w:rsid w:val="00806603"/>
    <w:rsid w:val="00807321"/>
    <w:rsid w:val="00811A9A"/>
    <w:rsid w:val="008131FC"/>
    <w:rsid w:val="00815EFD"/>
    <w:rsid w:val="00817352"/>
    <w:rsid w:val="00820339"/>
    <w:rsid w:val="00821A83"/>
    <w:rsid w:val="0082363A"/>
    <w:rsid w:val="00823862"/>
    <w:rsid w:val="00831394"/>
    <w:rsid w:val="008345DD"/>
    <w:rsid w:val="00835D1A"/>
    <w:rsid w:val="008408D8"/>
    <w:rsid w:val="0084129B"/>
    <w:rsid w:val="00841DBC"/>
    <w:rsid w:val="00843400"/>
    <w:rsid w:val="0085283D"/>
    <w:rsid w:val="008600F6"/>
    <w:rsid w:val="0086259D"/>
    <w:rsid w:val="008640FB"/>
    <w:rsid w:val="00864E28"/>
    <w:rsid w:val="00865961"/>
    <w:rsid w:val="00866A5D"/>
    <w:rsid w:val="00875D9C"/>
    <w:rsid w:val="008862A9"/>
    <w:rsid w:val="00891B2D"/>
    <w:rsid w:val="00893F5F"/>
    <w:rsid w:val="008A5BC6"/>
    <w:rsid w:val="008A7CC9"/>
    <w:rsid w:val="008B7642"/>
    <w:rsid w:val="008C6253"/>
    <w:rsid w:val="008D29D1"/>
    <w:rsid w:val="008D3E71"/>
    <w:rsid w:val="008D59F0"/>
    <w:rsid w:val="008F06D4"/>
    <w:rsid w:val="009006F5"/>
    <w:rsid w:val="00901276"/>
    <w:rsid w:val="0090260E"/>
    <w:rsid w:val="00903DC9"/>
    <w:rsid w:val="00904842"/>
    <w:rsid w:val="0090637F"/>
    <w:rsid w:val="00906AA5"/>
    <w:rsid w:val="00906B7C"/>
    <w:rsid w:val="009122E6"/>
    <w:rsid w:val="009167D3"/>
    <w:rsid w:val="009177F9"/>
    <w:rsid w:val="00921B87"/>
    <w:rsid w:val="009245EA"/>
    <w:rsid w:val="00927732"/>
    <w:rsid w:val="009279DA"/>
    <w:rsid w:val="0093145D"/>
    <w:rsid w:val="00942552"/>
    <w:rsid w:val="0095093A"/>
    <w:rsid w:val="00972D03"/>
    <w:rsid w:val="00975B17"/>
    <w:rsid w:val="00980A96"/>
    <w:rsid w:val="00984BDE"/>
    <w:rsid w:val="009860CA"/>
    <w:rsid w:val="009A133C"/>
    <w:rsid w:val="009A223C"/>
    <w:rsid w:val="009A5854"/>
    <w:rsid w:val="009A5B97"/>
    <w:rsid w:val="009A6F0F"/>
    <w:rsid w:val="009B0CED"/>
    <w:rsid w:val="009C5701"/>
    <w:rsid w:val="009C5E5D"/>
    <w:rsid w:val="009D1AE2"/>
    <w:rsid w:val="009D541B"/>
    <w:rsid w:val="009E76E8"/>
    <w:rsid w:val="009F1B3E"/>
    <w:rsid w:val="009F654A"/>
    <w:rsid w:val="00A03486"/>
    <w:rsid w:val="00A07198"/>
    <w:rsid w:val="00A14A53"/>
    <w:rsid w:val="00A1507F"/>
    <w:rsid w:val="00A264B2"/>
    <w:rsid w:val="00A27155"/>
    <w:rsid w:val="00A33C6F"/>
    <w:rsid w:val="00A360F1"/>
    <w:rsid w:val="00A36735"/>
    <w:rsid w:val="00A3769C"/>
    <w:rsid w:val="00A60A3E"/>
    <w:rsid w:val="00A64C6E"/>
    <w:rsid w:val="00A70939"/>
    <w:rsid w:val="00A75C47"/>
    <w:rsid w:val="00A81712"/>
    <w:rsid w:val="00A8217C"/>
    <w:rsid w:val="00A848AC"/>
    <w:rsid w:val="00A912A9"/>
    <w:rsid w:val="00AA150A"/>
    <w:rsid w:val="00AA1AF7"/>
    <w:rsid w:val="00AA6333"/>
    <w:rsid w:val="00AB2FF2"/>
    <w:rsid w:val="00AB5095"/>
    <w:rsid w:val="00AB7265"/>
    <w:rsid w:val="00AB77D8"/>
    <w:rsid w:val="00AC4CE9"/>
    <w:rsid w:val="00AC4E73"/>
    <w:rsid w:val="00AC6E70"/>
    <w:rsid w:val="00AD046A"/>
    <w:rsid w:val="00AD16B6"/>
    <w:rsid w:val="00AD361D"/>
    <w:rsid w:val="00AD3C3D"/>
    <w:rsid w:val="00AD63CC"/>
    <w:rsid w:val="00AD6DAF"/>
    <w:rsid w:val="00AD766B"/>
    <w:rsid w:val="00AF4940"/>
    <w:rsid w:val="00AF4C6A"/>
    <w:rsid w:val="00B00E50"/>
    <w:rsid w:val="00B02273"/>
    <w:rsid w:val="00B0675C"/>
    <w:rsid w:val="00B10C56"/>
    <w:rsid w:val="00B13D75"/>
    <w:rsid w:val="00B14B4D"/>
    <w:rsid w:val="00B167D4"/>
    <w:rsid w:val="00B201A6"/>
    <w:rsid w:val="00B22C7C"/>
    <w:rsid w:val="00B24065"/>
    <w:rsid w:val="00B25545"/>
    <w:rsid w:val="00B26B14"/>
    <w:rsid w:val="00B26B27"/>
    <w:rsid w:val="00B30B3E"/>
    <w:rsid w:val="00B33C08"/>
    <w:rsid w:val="00B36C05"/>
    <w:rsid w:val="00B40488"/>
    <w:rsid w:val="00B43DF1"/>
    <w:rsid w:val="00B51965"/>
    <w:rsid w:val="00B53D4D"/>
    <w:rsid w:val="00B53E0A"/>
    <w:rsid w:val="00B565C3"/>
    <w:rsid w:val="00B6036A"/>
    <w:rsid w:val="00B6386F"/>
    <w:rsid w:val="00B64980"/>
    <w:rsid w:val="00B661C1"/>
    <w:rsid w:val="00B66F42"/>
    <w:rsid w:val="00B74441"/>
    <w:rsid w:val="00B8549D"/>
    <w:rsid w:val="00B85D97"/>
    <w:rsid w:val="00B9076D"/>
    <w:rsid w:val="00B95A04"/>
    <w:rsid w:val="00BA7904"/>
    <w:rsid w:val="00BB179A"/>
    <w:rsid w:val="00BB2527"/>
    <w:rsid w:val="00BB3411"/>
    <w:rsid w:val="00BB61E1"/>
    <w:rsid w:val="00BC0A8F"/>
    <w:rsid w:val="00BD5827"/>
    <w:rsid w:val="00BD6BB0"/>
    <w:rsid w:val="00BE2989"/>
    <w:rsid w:val="00BE69FE"/>
    <w:rsid w:val="00BF0B70"/>
    <w:rsid w:val="00BF318C"/>
    <w:rsid w:val="00BF340E"/>
    <w:rsid w:val="00BF354E"/>
    <w:rsid w:val="00BF41F0"/>
    <w:rsid w:val="00BF7CB7"/>
    <w:rsid w:val="00BF7F1A"/>
    <w:rsid w:val="00C05B93"/>
    <w:rsid w:val="00C1111E"/>
    <w:rsid w:val="00C11218"/>
    <w:rsid w:val="00C11544"/>
    <w:rsid w:val="00C156D6"/>
    <w:rsid w:val="00C2664F"/>
    <w:rsid w:val="00C368B4"/>
    <w:rsid w:val="00C44BD9"/>
    <w:rsid w:val="00C533D6"/>
    <w:rsid w:val="00C65DD0"/>
    <w:rsid w:val="00C674FD"/>
    <w:rsid w:val="00C705AE"/>
    <w:rsid w:val="00C80DFE"/>
    <w:rsid w:val="00C960B2"/>
    <w:rsid w:val="00CA30AE"/>
    <w:rsid w:val="00CB1D6B"/>
    <w:rsid w:val="00CB4A5C"/>
    <w:rsid w:val="00CB7995"/>
    <w:rsid w:val="00CC06D5"/>
    <w:rsid w:val="00CC3A41"/>
    <w:rsid w:val="00CD0410"/>
    <w:rsid w:val="00CD1A6D"/>
    <w:rsid w:val="00CD4836"/>
    <w:rsid w:val="00CD5F42"/>
    <w:rsid w:val="00CE0F06"/>
    <w:rsid w:val="00CE1072"/>
    <w:rsid w:val="00CE5819"/>
    <w:rsid w:val="00CE62F0"/>
    <w:rsid w:val="00CE6959"/>
    <w:rsid w:val="00CE7AC3"/>
    <w:rsid w:val="00CF0793"/>
    <w:rsid w:val="00CF0EB0"/>
    <w:rsid w:val="00CF2C81"/>
    <w:rsid w:val="00CF6710"/>
    <w:rsid w:val="00D0363A"/>
    <w:rsid w:val="00D0669A"/>
    <w:rsid w:val="00D06D42"/>
    <w:rsid w:val="00D0741D"/>
    <w:rsid w:val="00D111CF"/>
    <w:rsid w:val="00D1330D"/>
    <w:rsid w:val="00D14880"/>
    <w:rsid w:val="00D150B9"/>
    <w:rsid w:val="00D20E6E"/>
    <w:rsid w:val="00D233BD"/>
    <w:rsid w:val="00D37F8B"/>
    <w:rsid w:val="00D44956"/>
    <w:rsid w:val="00D47D45"/>
    <w:rsid w:val="00D505DE"/>
    <w:rsid w:val="00D52793"/>
    <w:rsid w:val="00D53B5F"/>
    <w:rsid w:val="00D55699"/>
    <w:rsid w:val="00D61252"/>
    <w:rsid w:val="00D61BBA"/>
    <w:rsid w:val="00D678DB"/>
    <w:rsid w:val="00D75F26"/>
    <w:rsid w:val="00D761D7"/>
    <w:rsid w:val="00D7654E"/>
    <w:rsid w:val="00D77F4F"/>
    <w:rsid w:val="00D82075"/>
    <w:rsid w:val="00D82807"/>
    <w:rsid w:val="00D82B0F"/>
    <w:rsid w:val="00D84D2F"/>
    <w:rsid w:val="00D84ECA"/>
    <w:rsid w:val="00D860B4"/>
    <w:rsid w:val="00DA7297"/>
    <w:rsid w:val="00DB1D23"/>
    <w:rsid w:val="00DB2033"/>
    <w:rsid w:val="00DB5AC0"/>
    <w:rsid w:val="00DB7628"/>
    <w:rsid w:val="00DC0781"/>
    <w:rsid w:val="00DC14B1"/>
    <w:rsid w:val="00DC4332"/>
    <w:rsid w:val="00DD2347"/>
    <w:rsid w:val="00DD2D47"/>
    <w:rsid w:val="00DE037B"/>
    <w:rsid w:val="00DF0F7E"/>
    <w:rsid w:val="00DF48C5"/>
    <w:rsid w:val="00E21B7A"/>
    <w:rsid w:val="00E22DF7"/>
    <w:rsid w:val="00E23984"/>
    <w:rsid w:val="00E32C73"/>
    <w:rsid w:val="00E3466E"/>
    <w:rsid w:val="00E36BB8"/>
    <w:rsid w:val="00E445DF"/>
    <w:rsid w:val="00E46B52"/>
    <w:rsid w:val="00E56476"/>
    <w:rsid w:val="00E60663"/>
    <w:rsid w:val="00E60F3E"/>
    <w:rsid w:val="00E6631B"/>
    <w:rsid w:val="00E7376A"/>
    <w:rsid w:val="00E73C2E"/>
    <w:rsid w:val="00E75597"/>
    <w:rsid w:val="00E760A5"/>
    <w:rsid w:val="00E80101"/>
    <w:rsid w:val="00E85089"/>
    <w:rsid w:val="00E91004"/>
    <w:rsid w:val="00E92B4C"/>
    <w:rsid w:val="00E97FF8"/>
    <w:rsid w:val="00EA2992"/>
    <w:rsid w:val="00EA4D44"/>
    <w:rsid w:val="00EB2986"/>
    <w:rsid w:val="00EB7B4C"/>
    <w:rsid w:val="00EC2AB9"/>
    <w:rsid w:val="00EC590D"/>
    <w:rsid w:val="00EC7415"/>
    <w:rsid w:val="00ED0093"/>
    <w:rsid w:val="00ED1EE2"/>
    <w:rsid w:val="00ED27C6"/>
    <w:rsid w:val="00ED47B4"/>
    <w:rsid w:val="00ED6A3B"/>
    <w:rsid w:val="00EE06B6"/>
    <w:rsid w:val="00EF276A"/>
    <w:rsid w:val="00F10824"/>
    <w:rsid w:val="00F11A7F"/>
    <w:rsid w:val="00F2075A"/>
    <w:rsid w:val="00F245DE"/>
    <w:rsid w:val="00F27C5F"/>
    <w:rsid w:val="00F32D60"/>
    <w:rsid w:val="00F369FB"/>
    <w:rsid w:val="00F45E76"/>
    <w:rsid w:val="00F5441E"/>
    <w:rsid w:val="00F54B3E"/>
    <w:rsid w:val="00F54C1E"/>
    <w:rsid w:val="00F56E25"/>
    <w:rsid w:val="00F61F3B"/>
    <w:rsid w:val="00F626D9"/>
    <w:rsid w:val="00F64969"/>
    <w:rsid w:val="00F64F26"/>
    <w:rsid w:val="00F671A4"/>
    <w:rsid w:val="00F7070F"/>
    <w:rsid w:val="00F81151"/>
    <w:rsid w:val="00F852CF"/>
    <w:rsid w:val="00F863F1"/>
    <w:rsid w:val="00F8659E"/>
    <w:rsid w:val="00F90384"/>
    <w:rsid w:val="00F97C12"/>
    <w:rsid w:val="00FA3E10"/>
    <w:rsid w:val="00FB0470"/>
    <w:rsid w:val="00FB06BD"/>
    <w:rsid w:val="00FB324A"/>
    <w:rsid w:val="00FB3ABF"/>
    <w:rsid w:val="00FB56D3"/>
    <w:rsid w:val="00FC1088"/>
    <w:rsid w:val="00FD4F03"/>
    <w:rsid w:val="00FD6017"/>
    <w:rsid w:val="00FE254A"/>
    <w:rsid w:val="00FE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9A9C1"/>
  <w15:chartTrackingRefBased/>
  <w15:docId w15:val="{DE25AF47-E5EF-4B7F-8283-9A8D8863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64C6E"/>
    <w:rPr>
      <w:rFonts w:ascii="Times New Roman" w:eastAsia="Times New Roman" w:hAnsi="Times New Roman"/>
      <w:sz w:val="24"/>
      <w:szCs w:val="24"/>
      <w:lang w:val="es-ES" w:eastAsia="es-ES_tradnl"/>
    </w:rPr>
  </w:style>
  <w:style w:type="paragraph" w:styleId="Ttulo1">
    <w:name w:val="heading 1"/>
    <w:basedOn w:val="Ttulo"/>
    <w:next w:val="Normal"/>
    <w:link w:val="Ttulo1Car"/>
    <w:autoRedefine/>
    <w:uiPriority w:val="9"/>
    <w:qFormat/>
    <w:rsid w:val="00B6036A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036A"/>
    <w:pPr>
      <w:spacing w:after="240"/>
      <w:outlineLvl w:val="1"/>
    </w:pPr>
    <w:rPr>
      <w:rFonts w:ascii="Poppins" w:eastAsia="Calibri" w:hAnsi="Poppins" w:cs="Poppins"/>
      <w:b/>
      <w:bCs/>
      <w:color w:val="404040"/>
      <w:sz w:val="21"/>
      <w:szCs w:val="21"/>
      <w:lang w:eastAsia="en-US"/>
    </w:rPr>
  </w:style>
  <w:style w:type="paragraph" w:styleId="Ttulo3">
    <w:name w:val="heading 3"/>
    <w:basedOn w:val="Subttulo"/>
    <w:next w:val="Normal"/>
    <w:link w:val="Ttulo3Car"/>
    <w:uiPriority w:val="9"/>
    <w:unhideWhenUsed/>
    <w:qFormat/>
    <w:rsid w:val="00B6036A"/>
    <w:p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B6036A"/>
    <w:rPr>
      <w:rFonts w:ascii="Poppins" w:hAnsi="Poppins" w:cs="Poppins"/>
      <w:b/>
      <w:bCs/>
      <w:color w:val="404040"/>
      <w:sz w:val="36"/>
      <w:szCs w:val="36"/>
    </w:rPr>
  </w:style>
  <w:style w:type="paragraph" w:styleId="Prrafodelista">
    <w:name w:val="List Paragraph"/>
    <w:basedOn w:val="Normal"/>
    <w:uiPriority w:val="34"/>
    <w:qFormat/>
    <w:rsid w:val="00B6036A"/>
    <w:pPr>
      <w:ind w:left="720"/>
      <w:contextualSpacing/>
    </w:pPr>
    <w:rPr>
      <w:rFonts w:ascii="Calibri" w:eastAsia="Calibri" w:hAnsi="Calibri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B6036A"/>
    <w:pPr>
      <w:spacing w:after="240" w:line="420" w:lineRule="exact"/>
      <w:contextualSpacing/>
      <w:outlineLvl w:val="0"/>
    </w:pPr>
    <w:rPr>
      <w:rFonts w:ascii="Poppins" w:eastAsia="Calibri" w:hAnsi="Poppins" w:cs="Poppins"/>
      <w:b/>
      <w:bCs/>
      <w:color w:val="404040"/>
      <w:sz w:val="36"/>
      <w:szCs w:val="36"/>
      <w:lang w:eastAsia="en-US"/>
    </w:rPr>
  </w:style>
  <w:style w:type="character" w:customStyle="1" w:styleId="TtuloCar">
    <w:name w:val="Título Car"/>
    <w:link w:val="Ttulo"/>
    <w:uiPriority w:val="10"/>
    <w:rsid w:val="00B6036A"/>
    <w:rPr>
      <w:rFonts w:ascii="Poppins" w:hAnsi="Poppins" w:cs="Poppins"/>
      <w:b/>
      <w:bCs/>
      <w:color w:val="404040"/>
      <w:sz w:val="36"/>
      <w:szCs w:val="36"/>
    </w:rPr>
  </w:style>
  <w:style w:type="character" w:customStyle="1" w:styleId="Ttulo2Car">
    <w:name w:val="Título 2 Car"/>
    <w:link w:val="Ttulo2"/>
    <w:uiPriority w:val="9"/>
    <w:rsid w:val="00B6036A"/>
    <w:rPr>
      <w:rFonts w:ascii="Poppins" w:hAnsi="Poppins" w:cs="Poppins"/>
      <w:b/>
      <w:bCs/>
      <w:color w:val="404040"/>
      <w:sz w:val="21"/>
      <w:szCs w:val="21"/>
    </w:rPr>
  </w:style>
  <w:style w:type="paragraph" w:styleId="Subttulo">
    <w:name w:val="Subtitle"/>
    <w:basedOn w:val="Normal"/>
    <w:next w:val="Normal"/>
    <w:link w:val="SubttuloCar"/>
    <w:uiPriority w:val="11"/>
    <w:qFormat/>
    <w:rsid w:val="00B6036A"/>
    <w:pPr>
      <w:numPr>
        <w:ilvl w:val="1"/>
      </w:numPr>
      <w:spacing w:after="160" w:line="240" w:lineRule="exact"/>
    </w:pPr>
    <w:rPr>
      <w:rFonts w:ascii="Poppins SemiBold" w:hAnsi="Poppins SemiBold" w:cs="Poppins SemiBold"/>
      <w:b/>
      <w:bCs/>
      <w:color w:val="404040"/>
      <w:sz w:val="20"/>
      <w:szCs w:val="20"/>
      <w:lang w:eastAsia="en-US"/>
    </w:rPr>
  </w:style>
  <w:style w:type="character" w:customStyle="1" w:styleId="SubttuloCar">
    <w:name w:val="Subtítulo Car"/>
    <w:link w:val="Subttulo"/>
    <w:uiPriority w:val="11"/>
    <w:rsid w:val="00B6036A"/>
    <w:rPr>
      <w:rFonts w:ascii="Poppins SemiBold" w:eastAsia="Times New Roman" w:hAnsi="Poppins SemiBold" w:cs="Poppins SemiBold"/>
      <w:b/>
      <w:bCs/>
      <w:color w:val="404040"/>
      <w:sz w:val="20"/>
      <w:szCs w:val="20"/>
    </w:rPr>
  </w:style>
  <w:style w:type="character" w:customStyle="1" w:styleId="Ttulo3Car">
    <w:name w:val="Título 3 Car"/>
    <w:link w:val="Ttulo3"/>
    <w:uiPriority w:val="9"/>
    <w:rsid w:val="00B6036A"/>
    <w:rPr>
      <w:rFonts w:ascii="Poppins SemiBold" w:eastAsia="Times New Roman" w:hAnsi="Poppins SemiBold" w:cs="Poppins SemiBold"/>
      <w:b/>
      <w:bCs/>
      <w:color w:val="404040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32C73"/>
    <w:pPr>
      <w:tabs>
        <w:tab w:val="center" w:pos="4419"/>
        <w:tab w:val="right" w:pos="8838"/>
      </w:tabs>
    </w:pPr>
    <w:rPr>
      <w:rFonts w:ascii="Poppins ExtraLight" w:eastAsia="Calibri" w:hAnsi="Poppins ExtraLight" w:cs="Poppins ExtraLight"/>
      <w:color w:val="404040"/>
      <w:sz w:val="18"/>
      <w:szCs w:val="18"/>
      <w:lang w:eastAsia="en-US"/>
    </w:rPr>
  </w:style>
  <w:style w:type="character" w:customStyle="1" w:styleId="EncabezadoCar">
    <w:name w:val="Encabezado Car"/>
    <w:link w:val="Encabezado"/>
    <w:uiPriority w:val="99"/>
    <w:rsid w:val="00E32C73"/>
    <w:rPr>
      <w:rFonts w:ascii="Poppins ExtraLight" w:hAnsi="Poppins ExtraLight" w:cs="Poppins ExtraLight"/>
      <w:color w:val="404040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E32C73"/>
    <w:pPr>
      <w:tabs>
        <w:tab w:val="center" w:pos="4419"/>
        <w:tab w:val="right" w:pos="8838"/>
      </w:tabs>
    </w:pPr>
    <w:rPr>
      <w:rFonts w:ascii="Poppins ExtraLight" w:eastAsia="Calibri" w:hAnsi="Poppins ExtraLight" w:cs="Poppins ExtraLight"/>
      <w:color w:val="404040"/>
      <w:sz w:val="18"/>
      <w:szCs w:val="18"/>
      <w:lang w:eastAsia="en-US"/>
    </w:rPr>
  </w:style>
  <w:style w:type="character" w:customStyle="1" w:styleId="PiedepginaCar">
    <w:name w:val="Pie de página Car"/>
    <w:link w:val="Piedepgina"/>
    <w:uiPriority w:val="99"/>
    <w:rsid w:val="00E32C73"/>
    <w:rPr>
      <w:rFonts w:ascii="Poppins ExtraLight" w:hAnsi="Poppins ExtraLight" w:cs="Poppins ExtraLight"/>
      <w:color w:val="404040"/>
      <w:sz w:val="18"/>
      <w:szCs w:val="18"/>
    </w:rPr>
  </w:style>
  <w:style w:type="character" w:styleId="Hipervnculo">
    <w:name w:val="Hyperlink"/>
    <w:uiPriority w:val="99"/>
    <w:unhideWhenUsed/>
    <w:rsid w:val="00CF6710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12305"/>
    <w:pPr>
      <w:spacing w:before="100" w:beforeAutospacing="1" w:after="100" w:afterAutospacing="1"/>
      <w:jc w:val="center"/>
    </w:pPr>
    <w:rPr>
      <w:lang w:val="en-GB" w:eastAsia="en-GB"/>
    </w:rPr>
  </w:style>
  <w:style w:type="paragraph" w:customStyle="1" w:styleId="p1">
    <w:name w:val="p1"/>
    <w:basedOn w:val="Normal"/>
    <w:rsid w:val="00E92B4C"/>
    <w:rPr>
      <w:rFonts w:ascii="Arial" w:eastAsia="MS Mincho" w:hAnsi="Arial" w:cs="Arial"/>
      <w:sz w:val="18"/>
      <w:szCs w:val="18"/>
      <w:lang w:val="es-ES_tradnl"/>
    </w:rPr>
  </w:style>
  <w:style w:type="character" w:customStyle="1" w:styleId="apple-converted-space">
    <w:name w:val="apple-converted-space"/>
    <w:rsid w:val="00E92B4C"/>
  </w:style>
  <w:style w:type="character" w:styleId="Textoennegrita">
    <w:name w:val="Strong"/>
    <w:uiPriority w:val="22"/>
    <w:qFormat/>
    <w:rsid w:val="008D59F0"/>
    <w:rPr>
      <w:b/>
      <w:bCs/>
    </w:rPr>
  </w:style>
  <w:style w:type="character" w:styleId="Mencinsinresolver">
    <w:name w:val="Unresolved Mention"/>
    <w:uiPriority w:val="99"/>
    <w:rsid w:val="00DD2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9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2</Pages>
  <Words>475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64</cp:revision>
  <cp:lastPrinted>2024-02-28T10:44:00Z</cp:lastPrinted>
  <dcterms:created xsi:type="dcterms:W3CDTF">2024-03-05T08:30:00Z</dcterms:created>
  <dcterms:modified xsi:type="dcterms:W3CDTF">2024-10-28T11:15:00Z</dcterms:modified>
</cp:coreProperties>
</file>