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0C955" w14:textId="408CB114" w:rsidR="009F4DE4" w:rsidRPr="001F5BAB" w:rsidRDefault="00D161EC" w:rsidP="00F60E8C">
      <w:pPr>
        <w:spacing w:line="276" w:lineRule="auto"/>
        <w:jc w:val="right"/>
        <w:rPr>
          <w:b/>
          <w:sz w:val="28"/>
          <w:szCs w:val="28"/>
        </w:rPr>
      </w:pPr>
      <w:r w:rsidRPr="001F5BAB">
        <w:rPr>
          <w:b/>
          <w:noProof/>
          <w:sz w:val="28"/>
          <w:szCs w:val="28"/>
          <w:lang w:eastAsia="gl-ES"/>
        </w:rPr>
        <w:drawing>
          <wp:inline distT="0" distB="0" distL="0" distR="0" wp14:anchorId="2308F96D" wp14:editId="35620A1E">
            <wp:extent cx="1647825" cy="718889"/>
            <wp:effectExtent l="0" t="0" r="0" b="0"/>
            <wp:docPr id="2" name="Imagen 1" descr="DATA2:ESCRITORIOZ:CLUSTER:clustert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2:ESCRITORIOZ:CLUSTER:clustertic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286" cy="722580"/>
                    </a:xfrm>
                    <a:prstGeom prst="rect">
                      <a:avLst/>
                    </a:prstGeom>
                    <a:noFill/>
                    <a:ln>
                      <a:noFill/>
                    </a:ln>
                  </pic:spPr>
                </pic:pic>
              </a:graphicData>
            </a:graphic>
          </wp:inline>
        </w:drawing>
      </w:r>
    </w:p>
    <w:p w14:paraId="72617CD1" w14:textId="0CA7765D" w:rsidR="00141DC0" w:rsidRPr="001F5BAB" w:rsidRDefault="00141DC0" w:rsidP="009F4DE4">
      <w:pPr>
        <w:spacing w:line="276" w:lineRule="auto"/>
        <w:jc w:val="both"/>
        <w:rPr>
          <w:b/>
          <w:bCs/>
          <w:u w:val="single"/>
        </w:rPr>
      </w:pPr>
    </w:p>
    <w:p w14:paraId="0D61C6E8" w14:textId="6B11A840" w:rsidR="001068C6" w:rsidRPr="001F5BAB" w:rsidRDefault="00761886" w:rsidP="00B5608B">
      <w:pPr>
        <w:jc w:val="center"/>
        <w:rPr>
          <w:b/>
          <w:bCs/>
          <w:sz w:val="31"/>
          <w:szCs w:val="31"/>
        </w:rPr>
      </w:pPr>
      <w:r>
        <w:rPr>
          <w:b/>
          <w:bCs/>
          <w:sz w:val="31"/>
          <w:szCs w:val="31"/>
        </w:rPr>
        <w:t xml:space="preserve">O Clúster TIC Galicia presenta as achegas e opinións dos seus socios ao Plan Director das TIC, que está a elaborar a Secretaría </w:t>
      </w:r>
      <w:r w:rsidR="00AE522A">
        <w:rPr>
          <w:b/>
          <w:bCs/>
          <w:sz w:val="31"/>
          <w:szCs w:val="31"/>
        </w:rPr>
        <w:t xml:space="preserve">Xeral </w:t>
      </w:r>
      <w:r>
        <w:rPr>
          <w:b/>
          <w:bCs/>
          <w:sz w:val="31"/>
          <w:szCs w:val="31"/>
        </w:rPr>
        <w:t>de Industria</w:t>
      </w:r>
    </w:p>
    <w:p w14:paraId="4BE4F4BA" w14:textId="72FCC19B" w:rsidR="00EF4CDF" w:rsidRPr="001F5BAB" w:rsidRDefault="00EF4CDF" w:rsidP="001068C6">
      <w:pPr>
        <w:jc w:val="center"/>
      </w:pPr>
    </w:p>
    <w:p w14:paraId="12A3FCA5" w14:textId="1927A945" w:rsidR="00CE702A" w:rsidRPr="001F5BAB" w:rsidRDefault="00761886" w:rsidP="00CB6C18">
      <w:pPr>
        <w:shd w:val="clear" w:color="auto" w:fill="FFFFFF"/>
        <w:spacing w:after="240"/>
        <w:jc w:val="both"/>
        <w:rPr>
          <w:b/>
          <w:bCs/>
          <w:u w:val="single"/>
        </w:rPr>
      </w:pPr>
      <w:r>
        <w:rPr>
          <w:b/>
          <w:bCs/>
          <w:u w:val="single"/>
        </w:rPr>
        <w:t xml:space="preserve">Fíxoo onte, durante </w:t>
      </w:r>
      <w:r w:rsidRPr="001F5BAB">
        <w:rPr>
          <w:b/>
          <w:bCs/>
          <w:u w:val="single"/>
        </w:rPr>
        <w:t xml:space="preserve">a Asemblea </w:t>
      </w:r>
      <w:r>
        <w:rPr>
          <w:b/>
          <w:bCs/>
          <w:u w:val="single"/>
        </w:rPr>
        <w:t>Xeral Ordinaria</w:t>
      </w:r>
      <w:r w:rsidRPr="001F5BAB">
        <w:rPr>
          <w:b/>
          <w:bCs/>
          <w:u w:val="single"/>
        </w:rPr>
        <w:t xml:space="preserve"> </w:t>
      </w:r>
      <w:r>
        <w:rPr>
          <w:b/>
          <w:bCs/>
          <w:u w:val="single"/>
        </w:rPr>
        <w:t xml:space="preserve">que celebrou na Adega Martín </w:t>
      </w:r>
      <w:proofErr w:type="spellStart"/>
      <w:r>
        <w:rPr>
          <w:b/>
          <w:bCs/>
          <w:u w:val="single"/>
        </w:rPr>
        <w:t>Códax</w:t>
      </w:r>
      <w:proofErr w:type="spellEnd"/>
      <w:r>
        <w:rPr>
          <w:b/>
          <w:bCs/>
          <w:u w:val="single"/>
        </w:rPr>
        <w:t xml:space="preserve"> perante </w:t>
      </w:r>
      <w:r w:rsidR="00AE522A" w:rsidRPr="00F06B8A">
        <w:rPr>
          <w:b/>
          <w:bCs/>
          <w:u w:val="single"/>
        </w:rPr>
        <w:t>40</w:t>
      </w:r>
      <w:r w:rsidRPr="00F06B8A">
        <w:rPr>
          <w:b/>
          <w:bCs/>
          <w:u w:val="single"/>
        </w:rPr>
        <w:t xml:space="preserve"> empresas asociadas</w:t>
      </w:r>
    </w:p>
    <w:p w14:paraId="3D3624A1" w14:textId="55302761" w:rsidR="00CE702A" w:rsidRPr="00761886" w:rsidRDefault="00761886" w:rsidP="00CB6C18">
      <w:pPr>
        <w:shd w:val="clear" w:color="auto" w:fill="FFFFFF"/>
        <w:spacing w:after="240"/>
        <w:jc w:val="both"/>
        <w:rPr>
          <w:b/>
          <w:u w:val="single"/>
        </w:rPr>
      </w:pPr>
      <w:r w:rsidRPr="00761886">
        <w:rPr>
          <w:b/>
          <w:u w:val="single"/>
        </w:rPr>
        <w:t xml:space="preserve">Á convocatoria tamén asistiu Senén Barro, director do </w:t>
      </w:r>
      <w:proofErr w:type="spellStart"/>
      <w:r w:rsidRPr="00761886">
        <w:rPr>
          <w:b/>
          <w:u w:val="single"/>
        </w:rPr>
        <w:t>CiTIUS</w:t>
      </w:r>
      <w:proofErr w:type="spellEnd"/>
      <w:r w:rsidRPr="00761886">
        <w:rPr>
          <w:b/>
          <w:u w:val="single"/>
        </w:rPr>
        <w:t>, que ofreceu un relatorio sobre a Estratexia de Intelixencia Artificial de España, recentemente aprobada polo Goberno español</w:t>
      </w:r>
    </w:p>
    <w:p w14:paraId="0454DC46" w14:textId="77777777" w:rsidR="00CE702A" w:rsidRPr="001F5BAB" w:rsidRDefault="00CE702A" w:rsidP="00B5608B">
      <w:pPr>
        <w:rPr>
          <w:b/>
          <w:bCs/>
          <w:u w:val="single"/>
        </w:rPr>
      </w:pPr>
    </w:p>
    <w:p w14:paraId="1CC91EAF" w14:textId="7261D6BD" w:rsidR="00852825" w:rsidRPr="001F5BAB" w:rsidRDefault="00BE1912" w:rsidP="00852825">
      <w:pPr>
        <w:shd w:val="clear" w:color="auto" w:fill="FFFFFF"/>
        <w:spacing w:after="240"/>
        <w:jc w:val="both"/>
        <w:rPr>
          <w:bCs/>
        </w:rPr>
      </w:pPr>
      <w:r w:rsidRPr="001F5BAB">
        <w:rPr>
          <w:b/>
        </w:rPr>
        <w:t>Santiago</w:t>
      </w:r>
      <w:r w:rsidR="00CE702A" w:rsidRPr="001F5BAB">
        <w:rPr>
          <w:b/>
        </w:rPr>
        <w:t xml:space="preserve"> de Compostela</w:t>
      </w:r>
      <w:r w:rsidRPr="001F5BAB">
        <w:rPr>
          <w:b/>
        </w:rPr>
        <w:t xml:space="preserve">, </w:t>
      </w:r>
      <w:r w:rsidR="00B6221B" w:rsidRPr="001F5BAB">
        <w:rPr>
          <w:b/>
        </w:rPr>
        <w:t>venres 28 de xuño de 2024</w:t>
      </w:r>
      <w:r w:rsidR="001068C6" w:rsidRPr="001F5BAB">
        <w:rPr>
          <w:b/>
        </w:rPr>
        <w:t>.-</w:t>
      </w:r>
      <w:r w:rsidR="00F43353" w:rsidRPr="001F5BAB">
        <w:rPr>
          <w:b/>
        </w:rPr>
        <w:t xml:space="preserve"> </w:t>
      </w:r>
      <w:r w:rsidR="00B6221B" w:rsidRPr="001F5BAB">
        <w:rPr>
          <w:bCs/>
        </w:rPr>
        <w:t>O Clúster TIC Galicia celebrou onte a súa</w:t>
      </w:r>
      <w:r w:rsidR="00CE702A" w:rsidRPr="001F5BAB">
        <w:rPr>
          <w:bCs/>
        </w:rPr>
        <w:t xml:space="preserve"> Asemblea </w:t>
      </w:r>
      <w:r w:rsidR="00B6221B" w:rsidRPr="001F5BAB">
        <w:rPr>
          <w:bCs/>
        </w:rPr>
        <w:t>Xeral Ordinaria</w:t>
      </w:r>
      <w:r w:rsidR="00CE702A" w:rsidRPr="001F5BAB">
        <w:rPr>
          <w:bCs/>
        </w:rPr>
        <w:t xml:space="preserve"> </w:t>
      </w:r>
      <w:r w:rsidR="00B6221B" w:rsidRPr="001F5BAB">
        <w:rPr>
          <w:bCs/>
        </w:rPr>
        <w:t xml:space="preserve">na adega Martín </w:t>
      </w:r>
      <w:proofErr w:type="spellStart"/>
      <w:r w:rsidR="00B6221B" w:rsidRPr="001F5BAB">
        <w:rPr>
          <w:bCs/>
        </w:rPr>
        <w:t>Códax</w:t>
      </w:r>
      <w:proofErr w:type="spellEnd"/>
      <w:r w:rsidR="00B6221B" w:rsidRPr="001F5BAB">
        <w:rPr>
          <w:bCs/>
        </w:rPr>
        <w:t xml:space="preserve"> de Cambados (Pontevedra), á que asistiron </w:t>
      </w:r>
      <w:r w:rsidR="00AE522A">
        <w:rPr>
          <w:bCs/>
        </w:rPr>
        <w:t>58 persoas representando a 40 entidades asociadas</w:t>
      </w:r>
      <w:r w:rsidR="00B6221B" w:rsidRPr="001F5BAB">
        <w:rPr>
          <w:bCs/>
        </w:rPr>
        <w:t>. Na cita anual</w:t>
      </w:r>
      <w:r w:rsidR="00852825" w:rsidRPr="001F5BAB">
        <w:rPr>
          <w:bCs/>
        </w:rPr>
        <w:t>, púxose o foco nas accións realizadas até o momento para colaborar no deseño do Plan director da industria das TIC</w:t>
      </w:r>
      <w:r w:rsidR="001F5BAB" w:rsidRPr="001F5BAB">
        <w:rPr>
          <w:bCs/>
        </w:rPr>
        <w:t xml:space="preserve"> que está a redactar a</w:t>
      </w:r>
      <w:r w:rsidR="00852825" w:rsidRPr="001F5BAB">
        <w:rPr>
          <w:bCs/>
        </w:rPr>
        <w:t xml:space="preserve"> Secretaría Xeral de Industria, dependente da Consellería de Economía e Industria da Xunta.</w:t>
      </w:r>
    </w:p>
    <w:p w14:paraId="52474527" w14:textId="0BC66840" w:rsidR="00B6221B" w:rsidRPr="001F5BAB" w:rsidRDefault="001F5BAB" w:rsidP="00E26816">
      <w:pPr>
        <w:spacing w:after="240"/>
        <w:jc w:val="both"/>
        <w:rPr>
          <w:bCs/>
        </w:rPr>
      </w:pPr>
      <w:r w:rsidRPr="001F5BAB">
        <w:rPr>
          <w:bCs/>
        </w:rPr>
        <w:t>Neste sentido, o Clúster TIC Galicia, a través do seu Grupo de Traballo</w:t>
      </w:r>
      <w:r w:rsidRPr="001F5BAB">
        <w:rPr>
          <w:b/>
          <w:bCs/>
        </w:rPr>
        <w:t xml:space="preserve"> </w:t>
      </w:r>
      <w:r w:rsidR="00E26816">
        <w:rPr>
          <w:b/>
          <w:bCs/>
        </w:rPr>
        <w:t>“</w:t>
      </w:r>
      <w:r w:rsidRPr="001F5BAB">
        <w:t>Plan Director</w:t>
      </w:r>
      <w:r w:rsidR="00E26816">
        <w:t>”</w:t>
      </w:r>
      <w:r w:rsidRPr="001F5BAB">
        <w:rPr>
          <w:bCs/>
        </w:rPr>
        <w:t xml:space="preserve">, coordinado pola propia asociación, puxo de manifesto as </w:t>
      </w:r>
      <w:r w:rsidR="00E26816">
        <w:rPr>
          <w:bCs/>
        </w:rPr>
        <w:t>suxe</w:t>
      </w:r>
      <w:r w:rsidR="00AE522A">
        <w:rPr>
          <w:bCs/>
        </w:rPr>
        <w:t>stións</w:t>
      </w:r>
      <w:r w:rsidRPr="001F5BAB">
        <w:rPr>
          <w:bCs/>
        </w:rPr>
        <w:t xml:space="preserve"> e opinións das empresas socias </w:t>
      </w:r>
      <w:r>
        <w:rPr>
          <w:bCs/>
        </w:rPr>
        <w:t xml:space="preserve">que se incorporarán ao borrador de aportacións da entidade </w:t>
      </w:r>
      <w:r w:rsidR="00E26816">
        <w:rPr>
          <w:bCs/>
        </w:rPr>
        <w:t>ao futuro</w:t>
      </w:r>
      <w:r>
        <w:rPr>
          <w:bCs/>
        </w:rPr>
        <w:t xml:space="preserve"> Plan director das TIC.</w:t>
      </w:r>
      <w:r w:rsidR="00E26816">
        <w:rPr>
          <w:bCs/>
        </w:rPr>
        <w:t xml:space="preserve"> Por outra banda, o Clúster TIC Galicia tamén </w:t>
      </w:r>
      <w:r w:rsidR="00852825" w:rsidRPr="001F5BAB">
        <w:rPr>
          <w:bCs/>
        </w:rPr>
        <w:t>v</w:t>
      </w:r>
      <w:r w:rsidR="00E26816">
        <w:rPr>
          <w:bCs/>
        </w:rPr>
        <w:t>é</w:t>
      </w:r>
      <w:r w:rsidR="00852825" w:rsidRPr="001F5BAB">
        <w:rPr>
          <w:bCs/>
        </w:rPr>
        <w:t>n de colaborar con achegas</w:t>
      </w:r>
      <w:r w:rsidR="00E26816">
        <w:rPr>
          <w:bCs/>
        </w:rPr>
        <w:t>,</w:t>
      </w:r>
      <w:r w:rsidR="00852825" w:rsidRPr="001F5BAB">
        <w:rPr>
          <w:bCs/>
        </w:rPr>
        <w:t xml:space="preserve"> </w:t>
      </w:r>
      <w:r w:rsidR="00E26816" w:rsidRPr="001F5BAB">
        <w:rPr>
          <w:bCs/>
        </w:rPr>
        <w:t>no apartado de dixitalizació</w:t>
      </w:r>
      <w:r w:rsidR="00E26816">
        <w:rPr>
          <w:bCs/>
        </w:rPr>
        <w:t xml:space="preserve">n, a </w:t>
      </w:r>
      <w:r w:rsidR="00852825" w:rsidRPr="001F5BAB">
        <w:rPr>
          <w:bCs/>
        </w:rPr>
        <w:t xml:space="preserve">outros plans directores en marcha, como </w:t>
      </w:r>
      <w:r w:rsidR="00E26816">
        <w:rPr>
          <w:bCs/>
        </w:rPr>
        <w:t>o da construción naval ou o da</w:t>
      </w:r>
      <w:r w:rsidR="00852825" w:rsidRPr="001F5BAB">
        <w:rPr>
          <w:bCs/>
        </w:rPr>
        <w:t xml:space="preserve"> </w:t>
      </w:r>
      <w:r w:rsidR="00E26816">
        <w:rPr>
          <w:bCs/>
        </w:rPr>
        <w:t>a</w:t>
      </w:r>
      <w:r w:rsidR="00852825" w:rsidRPr="001F5BAB">
        <w:rPr>
          <w:bCs/>
        </w:rPr>
        <w:t xml:space="preserve">utomoción. </w:t>
      </w:r>
    </w:p>
    <w:p w14:paraId="00633257" w14:textId="2F72B58E" w:rsidR="00E26816" w:rsidRPr="001F5BAB" w:rsidRDefault="00E26816" w:rsidP="00E26816">
      <w:pPr>
        <w:shd w:val="clear" w:color="auto" w:fill="FFFFFF"/>
        <w:spacing w:after="240"/>
        <w:jc w:val="both"/>
        <w:rPr>
          <w:bCs/>
        </w:rPr>
      </w:pPr>
      <w:r>
        <w:rPr>
          <w:bCs/>
        </w:rPr>
        <w:t>A Asemblea Xeral contou, ademais, coa presenza</w:t>
      </w:r>
      <w:r w:rsidRPr="001F5BAB">
        <w:rPr>
          <w:bCs/>
        </w:rPr>
        <w:t xml:space="preserve"> </w:t>
      </w:r>
      <w:r>
        <w:rPr>
          <w:bCs/>
        </w:rPr>
        <w:t>d</w:t>
      </w:r>
      <w:r w:rsidRPr="001F5BAB">
        <w:rPr>
          <w:bCs/>
        </w:rPr>
        <w:t xml:space="preserve">o director do </w:t>
      </w:r>
      <w:proofErr w:type="spellStart"/>
      <w:r w:rsidRPr="001F5BAB">
        <w:rPr>
          <w:bCs/>
        </w:rPr>
        <w:t>CiTIUS</w:t>
      </w:r>
      <w:proofErr w:type="spellEnd"/>
      <w:r w:rsidRPr="001F5BAB">
        <w:rPr>
          <w:bCs/>
        </w:rPr>
        <w:t>, Senén Barro,</w:t>
      </w:r>
      <w:r>
        <w:rPr>
          <w:bCs/>
        </w:rPr>
        <w:t xml:space="preserve"> que</w:t>
      </w:r>
      <w:r w:rsidRPr="001F5BAB">
        <w:rPr>
          <w:bCs/>
        </w:rPr>
        <w:t xml:space="preserve"> </w:t>
      </w:r>
      <w:r>
        <w:rPr>
          <w:bCs/>
        </w:rPr>
        <w:t>ofreceu un relatorio sobre</w:t>
      </w:r>
      <w:r w:rsidRPr="001F5BAB">
        <w:rPr>
          <w:bCs/>
        </w:rPr>
        <w:t xml:space="preserve"> </w:t>
      </w:r>
      <w:r>
        <w:rPr>
          <w:bCs/>
        </w:rPr>
        <w:t xml:space="preserve">a </w:t>
      </w:r>
      <w:r w:rsidRPr="00E26816">
        <w:rPr>
          <w:bCs/>
        </w:rPr>
        <w:t>Estratexia de Intelixencia Artificial de España, recentemente aprobada polo Goberno español e que se desenvolverá durante os anos 2024 e 2025</w:t>
      </w:r>
      <w:r>
        <w:rPr>
          <w:bCs/>
        </w:rPr>
        <w:t xml:space="preserve">. Ademais, abordou os avances no </w:t>
      </w:r>
      <w:r w:rsidRPr="00E26816">
        <w:rPr>
          <w:bCs/>
        </w:rPr>
        <w:t>Proxecto Nós</w:t>
      </w:r>
      <w:r>
        <w:rPr>
          <w:bCs/>
        </w:rPr>
        <w:t xml:space="preserve">, que están a desenvolver dende o </w:t>
      </w:r>
      <w:proofErr w:type="spellStart"/>
      <w:r>
        <w:rPr>
          <w:bCs/>
        </w:rPr>
        <w:t>CiTIUS</w:t>
      </w:r>
      <w:proofErr w:type="spellEnd"/>
      <w:r>
        <w:rPr>
          <w:bCs/>
        </w:rPr>
        <w:t xml:space="preserve"> e que busca</w:t>
      </w:r>
      <w:r w:rsidRPr="00E26816">
        <w:rPr>
          <w:bCs/>
        </w:rPr>
        <w:t xml:space="preserve"> xerar os recursos </w:t>
      </w:r>
      <w:r>
        <w:rPr>
          <w:bCs/>
        </w:rPr>
        <w:t xml:space="preserve">e ferramentas </w:t>
      </w:r>
      <w:r w:rsidRPr="00E26816">
        <w:rPr>
          <w:bCs/>
        </w:rPr>
        <w:t>necesari</w:t>
      </w:r>
      <w:r>
        <w:rPr>
          <w:bCs/>
        </w:rPr>
        <w:t>a</w:t>
      </w:r>
      <w:r w:rsidRPr="00E26816">
        <w:rPr>
          <w:bCs/>
        </w:rPr>
        <w:t>s para</w:t>
      </w:r>
      <w:r>
        <w:rPr>
          <w:bCs/>
        </w:rPr>
        <w:t xml:space="preserve"> o procesamento automático do galego, tanto oral como escrito. O obxectivo é</w:t>
      </w:r>
      <w:r w:rsidRPr="00E26816">
        <w:rPr>
          <w:bCs/>
        </w:rPr>
        <w:t xml:space="preserve"> colocar o galego na vangarda das Tecnoloxías Intelixentes</w:t>
      </w:r>
      <w:r>
        <w:rPr>
          <w:bCs/>
        </w:rPr>
        <w:t xml:space="preserve"> </w:t>
      </w:r>
      <w:r w:rsidRPr="00E26816">
        <w:rPr>
          <w:bCs/>
        </w:rPr>
        <w:t xml:space="preserve">naquelas áreas relacionadas coas Tecnoloxías Lingüísticas </w:t>
      </w:r>
      <w:r>
        <w:rPr>
          <w:bCs/>
        </w:rPr>
        <w:t xml:space="preserve">e </w:t>
      </w:r>
      <w:r w:rsidRPr="00E26816">
        <w:rPr>
          <w:bCs/>
        </w:rPr>
        <w:t>na sociedade e economía da Intelixencia Artificial.</w:t>
      </w:r>
    </w:p>
    <w:p w14:paraId="23E52D06" w14:textId="2AE928FD" w:rsidR="00B6221B" w:rsidRDefault="00852825" w:rsidP="00B6221B">
      <w:pPr>
        <w:shd w:val="clear" w:color="auto" w:fill="FFFFFF"/>
        <w:spacing w:after="240"/>
        <w:jc w:val="both"/>
        <w:rPr>
          <w:bCs/>
        </w:rPr>
      </w:pPr>
      <w:r w:rsidRPr="001F5BAB">
        <w:rPr>
          <w:bCs/>
        </w:rPr>
        <w:t>Como vén sendo habitual,</w:t>
      </w:r>
      <w:r w:rsidR="00B6221B" w:rsidRPr="001F5BAB">
        <w:rPr>
          <w:bCs/>
        </w:rPr>
        <w:t xml:space="preserve"> </w:t>
      </w:r>
      <w:r w:rsidR="00E26816">
        <w:rPr>
          <w:bCs/>
        </w:rPr>
        <w:t xml:space="preserve">durante a Asemblea Xeral tamén se repasaron </w:t>
      </w:r>
      <w:r w:rsidR="00B6221B" w:rsidRPr="001F5BAB">
        <w:rPr>
          <w:bCs/>
        </w:rPr>
        <w:t>as actividades</w:t>
      </w:r>
      <w:r w:rsidR="00517FDD">
        <w:rPr>
          <w:bCs/>
        </w:rPr>
        <w:t xml:space="preserve"> e fitos</w:t>
      </w:r>
      <w:r w:rsidR="00B6221B" w:rsidRPr="001F5BAB">
        <w:rPr>
          <w:bCs/>
        </w:rPr>
        <w:t xml:space="preserve"> </w:t>
      </w:r>
      <w:r w:rsidR="00517FDD">
        <w:rPr>
          <w:bCs/>
        </w:rPr>
        <w:t xml:space="preserve">máis </w:t>
      </w:r>
      <w:r w:rsidR="00517FDD" w:rsidRPr="00AE522A">
        <w:rPr>
          <w:bCs/>
        </w:rPr>
        <w:t>destacados</w:t>
      </w:r>
      <w:r w:rsidR="00B6221B" w:rsidRPr="00AE522A">
        <w:rPr>
          <w:bCs/>
        </w:rPr>
        <w:t xml:space="preserve"> durante o último ano</w:t>
      </w:r>
      <w:r w:rsidRPr="00AE522A">
        <w:rPr>
          <w:bCs/>
        </w:rPr>
        <w:t xml:space="preserve">, </w:t>
      </w:r>
      <w:r w:rsidR="00517FDD" w:rsidRPr="00AE522A">
        <w:rPr>
          <w:bCs/>
        </w:rPr>
        <w:t>como a inauguración do Centro de Servizos Avanzados (CSA) da Cidade das TIC, no que xa están plenamente instaladas as empresas con espazos adxudicados e que cada vez alberga máis eventos tecnolóxicos.</w:t>
      </w:r>
      <w:r w:rsidR="00517FDD" w:rsidRPr="00517FDD">
        <w:rPr>
          <w:bCs/>
        </w:rPr>
        <w:t xml:space="preserve"> </w:t>
      </w:r>
    </w:p>
    <w:p w14:paraId="35FFA911" w14:textId="6209DB36" w:rsidR="00167522" w:rsidRPr="001F5BAB" w:rsidRDefault="00CE702A" w:rsidP="00CB6C18">
      <w:pPr>
        <w:pStyle w:val="NormalWeb"/>
        <w:spacing w:before="0" w:beforeAutospacing="0" w:after="0" w:afterAutospacing="0"/>
        <w:jc w:val="both"/>
        <w:rPr>
          <w:bCs/>
          <w:highlight w:val="yellow"/>
        </w:rPr>
      </w:pPr>
      <w:r w:rsidRPr="00517FDD">
        <w:rPr>
          <w:bCs/>
        </w:rPr>
        <w:t>Tamén s</w:t>
      </w:r>
      <w:r w:rsidR="00517FDD">
        <w:rPr>
          <w:bCs/>
        </w:rPr>
        <w:t xml:space="preserve">e </w:t>
      </w:r>
      <w:r w:rsidRPr="00517FDD">
        <w:rPr>
          <w:bCs/>
        </w:rPr>
        <w:t>fixo </w:t>
      </w:r>
      <w:r w:rsidR="00517FDD" w:rsidRPr="00517FDD">
        <w:rPr>
          <w:bCs/>
        </w:rPr>
        <w:t>especial fincapé no</w:t>
      </w:r>
      <w:r w:rsidRPr="00517FDD">
        <w:rPr>
          <w:bCs/>
        </w:rPr>
        <w:t xml:space="preserve"> </w:t>
      </w:r>
      <w:r w:rsidR="00517FDD" w:rsidRPr="00517FDD">
        <w:t>programa formativo</w:t>
      </w:r>
      <w:r w:rsidR="00517FDD" w:rsidRPr="00517FDD">
        <w:rPr>
          <w:bCs/>
        </w:rPr>
        <w:t xml:space="preserve"> posto en marcha en colaboración coa Consellería de Promoción do Emprego e Igualdade para contribuír a</w:t>
      </w:r>
      <w:r w:rsidRPr="00517FDD">
        <w:rPr>
          <w:bCs/>
        </w:rPr>
        <w:t xml:space="preserve"> </w:t>
      </w:r>
      <w:r w:rsidR="00517FDD" w:rsidRPr="00517FDD">
        <w:rPr>
          <w:bCs/>
        </w:rPr>
        <w:t xml:space="preserve">xerar </w:t>
      </w:r>
      <w:r w:rsidRPr="00517FDD">
        <w:rPr>
          <w:bCs/>
        </w:rPr>
        <w:t>talento tecnolóxico</w:t>
      </w:r>
      <w:r w:rsidR="00E85388" w:rsidRPr="00517FDD">
        <w:rPr>
          <w:bCs/>
        </w:rPr>
        <w:t xml:space="preserve"> </w:t>
      </w:r>
      <w:r w:rsidR="00E85388" w:rsidRPr="00AE522A">
        <w:rPr>
          <w:bCs/>
        </w:rPr>
        <w:t>adaptado aos perfís que demanda o sector</w:t>
      </w:r>
      <w:r w:rsidR="004F6D83" w:rsidRPr="00AE522A">
        <w:rPr>
          <w:bCs/>
        </w:rPr>
        <w:t>. A través deste convenio,</w:t>
      </w:r>
      <w:r w:rsidR="00E85388" w:rsidRPr="00AE522A">
        <w:rPr>
          <w:bCs/>
        </w:rPr>
        <w:t xml:space="preserve"> </w:t>
      </w:r>
      <w:r w:rsidR="004F6D83" w:rsidRPr="00AE522A">
        <w:rPr>
          <w:bCs/>
        </w:rPr>
        <w:t>o</w:t>
      </w:r>
      <w:r w:rsidR="00E85388" w:rsidRPr="00AE522A">
        <w:rPr>
          <w:bCs/>
        </w:rPr>
        <w:t xml:space="preserve"> Clúster </w:t>
      </w:r>
      <w:r w:rsidR="004F6D83" w:rsidRPr="00AE522A">
        <w:rPr>
          <w:bCs/>
        </w:rPr>
        <w:t>impartiu</w:t>
      </w:r>
      <w:r w:rsidR="00E85388" w:rsidRPr="00AE522A">
        <w:rPr>
          <w:bCs/>
        </w:rPr>
        <w:t xml:space="preserve"> 2</w:t>
      </w:r>
      <w:r w:rsidR="00AE522A" w:rsidRPr="00AE522A">
        <w:rPr>
          <w:bCs/>
        </w:rPr>
        <w:t>34</w:t>
      </w:r>
      <w:r w:rsidR="00E85388" w:rsidRPr="00AE522A">
        <w:rPr>
          <w:bCs/>
        </w:rPr>
        <w:t xml:space="preserve"> </w:t>
      </w:r>
      <w:r w:rsidR="00433F86" w:rsidRPr="00AE522A">
        <w:rPr>
          <w:bCs/>
        </w:rPr>
        <w:t xml:space="preserve">cursos </w:t>
      </w:r>
      <w:r w:rsidR="00AE522A" w:rsidRPr="00AE522A">
        <w:rPr>
          <w:bCs/>
        </w:rPr>
        <w:t>no que participaron 5.369 alumnos, no ano 2023, mentres que para 2024 xa se executaron 103 cursos nos que participaron 2.405 alumnos. Tamén se anunciou que está previsto obter máis financiación para o último cuadrimestre do ano</w:t>
      </w:r>
      <w:r w:rsidR="00517FDD" w:rsidRPr="00AE522A">
        <w:rPr>
          <w:bCs/>
        </w:rPr>
        <w:t>.</w:t>
      </w:r>
    </w:p>
    <w:p w14:paraId="75C8A46F" w14:textId="77777777" w:rsidR="00167522" w:rsidRPr="001F5BAB" w:rsidRDefault="00167522" w:rsidP="00CB6C18">
      <w:pPr>
        <w:pStyle w:val="NormalWeb"/>
        <w:spacing w:before="0" w:beforeAutospacing="0" w:after="0" w:afterAutospacing="0"/>
        <w:jc w:val="both"/>
        <w:rPr>
          <w:bCs/>
          <w:highlight w:val="yellow"/>
        </w:rPr>
      </w:pPr>
    </w:p>
    <w:p w14:paraId="200F7C6E" w14:textId="5349FD95" w:rsidR="00517FDD" w:rsidRPr="00642ECD" w:rsidRDefault="00517FDD" w:rsidP="00517FDD">
      <w:pPr>
        <w:pStyle w:val="NormalWeb"/>
        <w:spacing w:before="0" w:beforeAutospacing="0" w:after="0" w:afterAutospacing="0"/>
        <w:jc w:val="both"/>
        <w:rPr>
          <w:bCs/>
          <w:color w:val="FF0000"/>
        </w:rPr>
      </w:pPr>
      <w:r w:rsidRPr="00517FDD">
        <w:rPr>
          <w:bCs/>
        </w:rPr>
        <w:t>Por último, mencionouse o lanzamento da</w:t>
      </w:r>
      <w:r w:rsidR="00167522" w:rsidRPr="00517FDD">
        <w:rPr>
          <w:bCs/>
        </w:rPr>
        <w:t xml:space="preserve"> </w:t>
      </w:r>
      <w:r w:rsidR="00B650D7" w:rsidRPr="00517FDD">
        <w:rPr>
          <w:bCs/>
        </w:rPr>
        <w:t>primeira</w:t>
      </w:r>
      <w:r w:rsidR="00167522" w:rsidRPr="00517FDD">
        <w:rPr>
          <w:bCs/>
        </w:rPr>
        <w:t xml:space="preserve"> edició</w:t>
      </w:r>
      <w:r w:rsidR="00E44061" w:rsidRPr="00517FDD">
        <w:rPr>
          <w:bCs/>
        </w:rPr>
        <w:t xml:space="preserve">n do programa </w:t>
      </w:r>
      <w:proofErr w:type="spellStart"/>
      <w:r w:rsidR="00E44061" w:rsidRPr="00095105">
        <w:rPr>
          <w:bCs/>
          <w:i/>
          <w:iCs/>
        </w:rPr>
        <w:t>Tech</w:t>
      </w:r>
      <w:proofErr w:type="spellEnd"/>
      <w:r w:rsidR="00E44061" w:rsidRPr="00095105">
        <w:rPr>
          <w:bCs/>
          <w:i/>
          <w:iCs/>
        </w:rPr>
        <w:t xml:space="preserve"> </w:t>
      </w:r>
      <w:proofErr w:type="spellStart"/>
      <w:r w:rsidR="00E44061" w:rsidRPr="00095105">
        <w:rPr>
          <w:bCs/>
          <w:i/>
          <w:iCs/>
        </w:rPr>
        <w:t>Angels</w:t>
      </w:r>
      <w:proofErr w:type="spellEnd"/>
      <w:r w:rsidR="00E44061" w:rsidRPr="00517FDD">
        <w:rPr>
          <w:bCs/>
        </w:rPr>
        <w:t>, unha</w:t>
      </w:r>
      <w:r w:rsidR="00433F86" w:rsidRPr="00517FDD">
        <w:rPr>
          <w:bCs/>
        </w:rPr>
        <w:t xml:space="preserve"> </w:t>
      </w:r>
      <w:r w:rsidR="00167522" w:rsidRPr="00517FDD">
        <w:rPr>
          <w:bCs/>
        </w:rPr>
        <w:t xml:space="preserve">iniciativa impulsada co apoio da </w:t>
      </w:r>
      <w:proofErr w:type="spellStart"/>
      <w:r w:rsidR="00167522" w:rsidRPr="00517FDD">
        <w:rPr>
          <w:bCs/>
        </w:rPr>
        <w:t>Amtega</w:t>
      </w:r>
      <w:proofErr w:type="spellEnd"/>
      <w:r w:rsidR="00167522" w:rsidRPr="00517FDD">
        <w:rPr>
          <w:bCs/>
        </w:rPr>
        <w:t xml:space="preserve"> e o </w:t>
      </w:r>
      <w:proofErr w:type="spellStart"/>
      <w:r w:rsidR="00167522" w:rsidRPr="00517FDD">
        <w:rPr>
          <w:bCs/>
        </w:rPr>
        <w:t>Igape</w:t>
      </w:r>
      <w:proofErr w:type="spellEnd"/>
      <w:r w:rsidR="00167522" w:rsidRPr="00517FDD">
        <w:rPr>
          <w:bCs/>
        </w:rPr>
        <w:t xml:space="preserve"> para poñer en contacto a emprendedores e </w:t>
      </w:r>
      <w:proofErr w:type="spellStart"/>
      <w:r w:rsidR="00167522" w:rsidRPr="00517FDD">
        <w:rPr>
          <w:bCs/>
        </w:rPr>
        <w:t>startups</w:t>
      </w:r>
      <w:proofErr w:type="spellEnd"/>
      <w:r w:rsidR="00167522" w:rsidRPr="00517FDD">
        <w:rPr>
          <w:bCs/>
        </w:rPr>
        <w:t xml:space="preserve"> con socios da entidade </w:t>
      </w:r>
      <w:r w:rsidR="00E44061" w:rsidRPr="00517FDD">
        <w:rPr>
          <w:bCs/>
        </w:rPr>
        <w:t>para</w:t>
      </w:r>
      <w:r w:rsidR="00167522" w:rsidRPr="00517FDD">
        <w:rPr>
          <w:bCs/>
        </w:rPr>
        <w:t xml:space="preserve"> </w:t>
      </w:r>
      <w:r w:rsidR="00E44061" w:rsidRPr="00517FDD">
        <w:rPr>
          <w:bCs/>
        </w:rPr>
        <w:t xml:space="preserve">impulsar </w:t>
      </w:r>
      <w:r w:rsidR="00B650D7" w:rsidRPr="00517FDD">
        <w:rPr>
          <w:bCs/>
        </w:rPr>
        <w:t>os seus</w:t>
      </w:r>
      <w:r w:rsidR="00E44061" w:rsidRPr="00517FDD">
        <w:rPr>
          <w:bCs/>
        </w:rPr>
        <w:t xml:space="preserve"> negocios a través da incorporación de tecnoloxías complexas</w:t>
      </w:r>
      <w:r w:rsidR="00AE522A">
        <w:rPr>
          <w:bCs/>
        </w:rPr>
        <w:t xml:space="preserve"> e do </w:t>
      </w:r>
      <w:r w:rsidR="00AE522A">
        <w:rPr>
          <w:bCs/>
        </w:rPr>
        <w:lastRenderedPageBreak/>
        <w:t>evento programado para outubro de capital risco no que participarán importantes fondos de inversión.</w:t>
      </w:r>
      <w:r w:rsidR="00642ECD">
        <w:rPr>
          <w:bCs/>
        </w:rPr>
        <w:t xml:space="preserve"> </w:t>
      </w:r>
      <w:r w:rsidR="00642ECD" w:rsidRPr="001B597A">
        <w:rPr>
          <w:bCs/>
        </w:rPr>
        <w:t xml:space="preserve">Ademais, no eido emprendedor, destacouse a iniciativa </w:t>
      </w:r>
      <w:proofErr w:type="spellStart"/>
      <w:r w:rsidR="00642ECD" w:rsidRPr="001B597A">
        <w:rPr>
          <w:bCs/>
        </w:rPr>
        <w:t>Node</w:t>
      </w:r>
      <w:proofErr w:type="spellEnd"/>
      <w:r w:rsidR="00642ECD" w:rsidRPr="001B597A">
        <w:rPr>
          <w:bCs/>
        </w:rPr>
        <w:t xml:space="preserve"> Hub, coa que colabora o Cluster TIC Galicia e que está a dotar ao sector dun mecanismo de incubación e aceleración de proxectos tecnolóxicos no que xa están a participar unha vintena de proxectos.</w:t>
      </w:r>
    </w:p>
    <w:p w14:paraId="01AEA2F9" w14:textId="77777777" w:rsidR="00C16F7F" w:rsidRPr="001F5BAB" w:rsidRDefault="00C16F7F" w:rsidP="00C16F7F">
      <w:pPr>
        <w:jc w:val="both"/>
        <w:rPr>
          <w:bCs/>
        </w:rPr>
      </w:pPr>
    </w:p>
    <w:p w14:paraId="479F6606" w14:textId="00C49A2D" w:rsidR="00852825" w:rsidRPr="001F5BAB" w:rsidRDefault="00852825" w:rsidP="00852825">
      <w:pPr>
        <w:shd w:val="clear" w:color="auto" w:fill="FFFFFF"/>
        <w:spacing w:after="240"/>
        <w:jc w:val="both"/>
      </w:pPr>
      <w:r w:rsidRPr="001F5BAB">
        <w:rPr>
          <w:b/>
          <w:bCs/>
        </w:rPr>
        <w:t>14</w:t>
      </w:r>
      <w:r w:rsidR="00AE522A">
        <w:rPr>
          <w:b/>
          <w:bCs/>
        </w:rPr>
        <w:t>1</w:t>
      </w:r>
      <w:r w:rsidRPr="001F5BAB">
        <w:rPr>
          <w:b/>
          <w:bCs/>
        </w:rPr>
        <w:t xml:space="preserve"> socios</w:t>
      </w:r>
    </w:p>
    <w:p w14:paraId="4919D06B" w14:textId="799D630E" w:rsidR="00852825" w:rsidRPr="001F5BAB" w:rsidRDefault="00852825" w:rsidP="00852825">
      <w:pPr>
        <w:shd w:val="clear" w:color="auto" w:fill="FFFFFF"/>
        <w:spacing w:after="240"/>
        <w:jc w:val="both"/>
      </w:pPr>
      <w:r w:rsidRPr="001F5BAB">
        <w:t>Actualmente, o Clúster TIC Galicia está conformado por 14</w:t>
      </w:r>
      <w:r w:rsidR="00F06B8A">
        <w:t>1</w:t>
      </w:r>
      <w:r w:rsidRPr="001F5BAB">
        <w:t xml:space="preserve"> socios, entre grandes empresas (</w:t>
      </w:r>
      <w:r w:rsidR="00F06B8A">
        <w:t>15</w:t>
      </w:r>
      <w:r w:rsidRPr="001F5BAB">
        <w:t>), pequenas empresas (1</w:t>
      </w:r>
      <w:r w:rsidR="00F06B8A">
        <w:t>21</w:t>
      </w:r>
      <w:r w:rsidRPr="001F5BAB">
        <w:t>) e centros tecnolóxicos, colexios e asociacións profesionais (</w:t>
      </w:r>
      <w:r w:rsidR="00F06B8A">
        <w:t>5</w:t>
      </w:r>
      <w:r w:rsidRPr="001F5BAB">
        <w:t>), que supoñen unha facturación conxunta de máis de mil millóns de euros e ao redor de 14.000 traballadores.</w:t>
      </w:r>
    </w:p>
    <w:p w14:paraId="5EE7FAEC" w14:textId="77777777" w:rsidR="00CE702A" w:rsidRPr="00CB6C18" w:rsidRDefault="00CE702A" w:rsidP="00CB6C18">
      <w:pPr>
        <w:shd w:val="clear" w:color="auto" w:fill="FFFFFF"/>
        <w:spacing w:after="240"/>
        <w:jc w:val="both"/>
        <w:rPr>
          <w:bCs/>
        </w:rPr>
      </w:pPr>
    </w:p>
    <w:p w14:paraId="40442F8A" w14:textId="77777777" w:rsidR="00454FEC" w:rsidRPr="00CB6C18" w:rsidRDefault="004775A3" w:rsidP="00CB6C18">
      <w:pPr>
        <w:shd w:val="clear" w:color="auto" w:fill="FFFFFF"/>
        <w:spacing w:after="240"/>
        <w:jc w:val="both"/>
        <w:rPr>
          <w:b/>
          <w:bCs/>
        </w:rPr>
      </w:pPr>
      <w:r w:rsidRPr="00CB6C18">
        <w:rPr>
          <w:b/>
          <w:bCs/>
        </w:rPr>
        <w:t>Saúdos.</w:t>
      </w:r>
    </w:p>
    <w:p w14:paraId="4AD2A6D1" w14:textId="2ADEC4BB" w:rsidR="00F43353" w:rsidRPr="00CE702A" w:rsidRDefault="004775A3" w:rsidP="00BC0BF5">
      <w:pPr>
        <w:shd w:val="clear" w:color="auto" w:fill="FFFFFF"/>
        <w:spacing w:after="240"/>
        <w:jc w:val="both"/>
        <w:rPr>
          <w:b/>
          <w:bCs/>
        </w:rPr>
      </w:pPr>
      <w:r w:rsidRPr="00CE702A">
        <w:rPr>
          <w:b/>
          <w:bCs/>
        </w:rPr>
        <w:t>Gabinete de prensa</w:t>
      </w:r>
      <w:r w:rsidR="00454FEC" w:rsidRPr="00CE702A">
        <w:rPr>
          <w:b/>
          <w:bCs/>
        </w:rPr>
        <w:t>.</w:t>
      </w:r>
    </w:p>
    <w:p w14:paraId="18252715" w14:textId="77777777" w:rsidR="00CB6C18" w:rsidRPr="00CE702A" w:rsidRDefault="00CB6C18">
      <w:pPr>
        <w:shd w:val="clear" w:color="auto" w:fill="FFFFFF"/>
        <w:spacing w:after="240"/>
        <w:jc w:val="both"/>
        <w:rPr>
          <w:b/>
          <w:bCs/>
        </w:rPr>
      </w:pPr>
    </w:p>
    <w:sectPr w:rsidR="00CB6C18" w:rsidRPr="00CE702A" w:rsidSect="00B41E65">
      <w:pgSz w:w="11900" w:h="16840"/>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E4CD8"/>
    <w:multiLevelType w:val="hybridMultilevel"/>
    <w:tmpl w:val="8320F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0E5B9C"/>
    <w:multiLevelType w:val="hybridMultilevel"/>
    <w:tmpl w:val="97E2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6228DA"/>
    <w:multiLevelType w:val="multilevel"/>
    <w:tmpl w:val="D7D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755CC"/>
    <w:multiLevelType w:val="hybridMultilevel"/>
    <w:tmpl w:val="72D49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A260D3"/>
    <w:multiLevelType w:val="multilevel"/>
    <w:tmpl w:val="A0A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7F7D03"/>
    <w:multiLevelType w:val="hybridMultilevel"/>
    <w:tmpl w:val="4C805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3025783">
    <w:abstractNumId w:val="3"/>
  </w:num>
  <w:num w:numId="2" w16cid:durableId="924534672">
    <w:abstractNumId w:val="1"/>
  </w:num>
  <w:num w:numId="3" w16cid:durableId="749423233">
    <w:abstractNumId w:val="0"/>
  </w:num>
  <w:num w:numId="4" w16cid:durableId="1252275555">
    <w:abstractNumId w:val="5"/>
  </w:num>
  <w:num w:numId="5" w16cid:durableId="707293647">
    <w:abstractNumId w:val="2"/>
  </w:num>
  <w:num w:numId="6" w16cid:durableId="959918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55"/>
    <w:rsid w:val="00000E05"/>
    <w:rsid w:val="00002464"/>
    <w:rsid w:val="0000553D"/>
    <w:rsid w:val="00031EE9"/>
    <w:rsid w:val="00046FFE"/>
    <w:rsid w:val="000661B3"/>
    <w:rsid w:val="0007046B"/>
    <w:rsid w:val="0007381C"/>
    <w:rsid w:val="000824B5"/>
    <w:rsid w:val="0008488A"/>
    <w:rsid w:val="00084A13"/>
    <w:rsid w:val="00095105"/>
    <w:rsid w:val="000B5CF1"/>
    <w:rsid w:val="000D25E8"/>
    <w:rsid w:val="000F7608"/>
    <w:rsid w:val="00101BD7"/>
    <w:rsid w:val="001039D6"/>
    <w:rsid w:val="0010604C"/>
    <w:rsid w:val="001068C6"/>
    <w:rsid w:val="00110CD0"/>
    <w:rsid w:val="001127BE"/>
    <w:rsid w:val="001235FE"/>
    <w:rsid w:val="00141DC0"/>
    <w:rsid w:val="001471AE"/>
    <w:rsid w:val="0015295F"/>
    <w:rsid w:val="00156372"/>
    <w:rsid w:val="00163266"/>
    <w:rsid w:val="0016619E"/>
    <w:rsid w:val="00167522"/>
    <w:rsid w:val="001774EE"/>
    <w:rsid w:val="00190C65"/>
    <w:rsid w:val="00197C25"/>
    <w:rsid w:val="001A2D0C"/>
    <w:rsid w:val="001B597A"/>
    <w:rsid w:val="001B5BF0"/>
    <w:rsid w:val="001D1CBA"/>
    <w:rsid w:val="001E04F0"/>
    <w:rsid w:val="001E1514"/>
    <w:rsid w:val="001E21AA"/>
    <w:rsid w:val="001F5BAB"/>
    <w:rsid w:val="00207A28"/>
    <w:rsid w:val="0023576F"/>
    <w:rsid w:val="00285C18"/>
    <w:rsid w:val="00285E29"/>
    <w:rsid w:val="00286B55"/>
    <w:rsid w:val="00291B0F"/>
    <w:rsid w:val="00292108"/>
    <w:rsid w:val="00297830"/>
    <w:rsid w:val="002A675F"/>
    <w:rsid w:val="002A6779"/>
    <w:rsid w:val="002B1952"/>
    <w:rsid w:val="002C2E4E"/>
    <w:rsid w:val="002C7C9C"/>
    <w:rsid w:val="002D77EB"/>
    <w:rsid w:val="002E1E4F"/>
    <w:rsid w:val="002E7263"/>
    <w:rsid w:val="002E75E5"/>
    <w:rsid w:val="002E7968"/>
    <w:rsid w:val="002F6B74"/>
    <w:rsid w:val="002F76C6"/>
    <w:rsid w:val="0030676E"/>
    <w:rsid w:val="0031320F"/>
    <w:rsid w:val="00326CA6"/>
    <w:rsid w:val="0033064D"/>
    <w:rsid w:val="003312B3"/>
    <w:rsid w:val="00332A32"/>
    <w:rsid w:val="00335D15"/>
    <w:rsid w:val="00340E84"/>
    <w:rsid w:val="0034493C"/>
    <w:rsid w:val="00346248"/>
    <w:rsid w:val="00346A9F"/>
    <w:rsid w:val="00351FB6"/>
    <w:rsid w:val="00353429"/>
    <w:rsid w:val="00357ABA"/>
    <w:rsid w:val="003660B3"/>
    <w:rsid w:val="00377406"/>
    <w:rsid w:val="00382082"/>
    <w:rsid w:val="00384FF0"/>
    <w:rsid w:val="00392155"/>
    <w:rsid w:val="0039259A"/>
    <w:rsid w:val="003A2700"/>
    <w:rsid w:val="003A4C24"/>
    <w:rsid w:val="003B6BC7"/>
    <w:rsid w:val="003C0A40"/>
    <w:rsid w:val="003D2646"/>
    <w:rsid w:val="003E0925"/>
    <w:rsid w:val="003E42A4"/>
    <w:rsid w:val="003E575B"/>
    <w:rsid w:val="003F6A13"/>
    <w:rsid w:val="00402A30"/>
    <w:rsid w:val="004076B6"/>
    <w:rsid w:val="00407B5E"/>
    <w:rsid w:val="00433C31"/>
    <w:rsid w:val="00433F86"/>
    <w:rsid w:val="00443FFF"/>
    <w:rsid w:val="00454FEC"/>
    <w:rsid w:val="004552D5"/>
    <w:rsid w:val="00455711"/>
    <w:rsid w:val="004608F1"/>
    <w:rsid w:val="00465167"/>
    <w:rsid w:val="0046575E"/>
    <w:rsid w:val="004775A3"/>
    <w:rsid w:val="00477AED"/>
    <w:rsid w:val="00477CF4"/>
    <w:rsid w:val="0048291A"/>
    <w:rsid w:val="004838E6"/>
    <w:rsid w:val="00484C3C"/>
    <w:rsid w:val="00485834"/>
    <w:rsid w:val="00494F64"/>
    <w:rsid w:val="004A2ADE"/>
    <w:rsid w:val="004A660D"/>
    <w:rsid w:val="004A7B90"/>
    <w:rsid w:val="004D1A69"/>
    <w:rsid w:val="004D70AC"/>
    <w:rsid w:val="004F6D83"/>
    <w:rsid w:val="00506906"/>
    <w:rsid w:val="0051045C"/>
    <w:rsid w:val="005133BF"/>
    <w:rsid w:val="00513E1E"/>
    <w:rsid w:val="00517FDD"/>
    <w:rsid w:val="00531C1D"/>
    <w:rsid w:val="00545A34"/>
    <w:rsid w:val="005468E7"/>
    <w:rsid w:val="00550126"/>
    <w:rsid w:val="00550708"/>
    <w:rsid w:val="00553DD8"/>
    <w:rsid w:val="00555931"/>
    <w:rsid w:val="00557844"/>
    <w:rsid w:val="005605A4"/>
    <w:rsid w:val="00564FF8"/>
    <w:rsid w:val="0057184C"/>
    <w:rsid w:val="00571999"/>
    <w:rsid w:val="00573918"/>
    <w:rsid w:val="005740EB"/>
    <w:rsid w:val="00594FD1"/>
    <w:rsid w:val="005A12A4"/>
    <w:rsid w:val="005C18AE"/>
    <w:rsid w:val="005C7715"/>
    <w:rsid w:val="005D5310"/>
    <w:rsid w:val="005E585B"/>
    <w:rsid w:val="005F569F"/>
    <w:rsid w:val="00612143"/>
    <w:rsid w:val="0062320D"/>
    <w:rsid w:val="006319CB"/>
    <w:rsid w:val="006358CC"/>
    <w:rsid w:val="00642ECD"/>
    <w:rsid w:val="00662903"/>
    <w:rsid w:val="00687410"/>
    <w:rsid w:val="006A45B4"/>
    <w:rsid w:val="006B3E3A"/>
    <w:rsid w:val="006B48FD"/>
    <w:rsid w:val="006B6973"/>
    <w:rsid w:val="006C64B6"/>
    <w:rsid w:val="006D2889"/>
    <w:rsid w:val="006D6D8F"/>
    <w:rsid w:val="006D7E1E"/>
    <w:rsid w:val="006E4DE8"/>
    <w:rsid w:val="0070209F"/>
    <w:rsid w:val="00723B1E"/>
    <w:rsid w:val="00724477"/>
    <w:rsid w:val="0074688A"/>
    <w:rsid w:val="007504DD"/>
    <w:rsid w:val="00761886"/>
    <w:rsid w:val="00762ED9"/>
    <w:rsid w:val="00772DCF"/>
    <w:rsid w:val="00775A9A"/>
    <w:rsid w:val="00780B21"/>
    <w:rsid w:val="00782C2B"/>
    <w:rsid w:val="00785E59"/>
    <w:rsid w:val="007874FE"/>
    <w:rsid w:val="00794487"/>
    <w:rsid w:val="007D67A1"/>
    <w:rsid w:val="007D7C72"/>
    <w:rsid w:val="007E234D"/>
    <w:rsid w:val="007F020A"/>
    <w:rsid w:val="00814250"/>
    <w:rsid w:val="00832609"/>
    <w:rsid w:val="008475C6"/>
    <w:rsid w:val="00850AB8"/>
    <w:rsid w:val="00852825"/>
    <w:rsid w:val="00852AFA"/>
    <w:rsid w:val="008651F3"/>
    <w:rsid w:val="00865957"/>
    <w:rsid w:val="00866DA6"/>
    <w:rsid w:val="008A2638"/>
    <w:rsid w:val="008A2A0C"/>
    <w:rsid w:val="008A6AA3"/>
    <w:rsid w:val="008A7E8B"/>
    <w:rsid w:val="008B272D"/>
    <w:rsid w:val="008D7DC1"/>
    <w:rsid w:val="008F245D"/>
    <w:rsid w:val="008F3058"/>
    <w:rsid w:val="008F5B2B"/>
    <w:rsid w:val="00900490"/>
    <w:rsid w:val="009155CB"/>
    <w:rsid w:val="0092218A"/>
    <w:rsid w:val="00923204"/>
    <w:rsid w:val="00927E40"/>
    <w:rsid w:val="0093695A"/>
    <w:rsid w:val="00955694"/>
    <w:rsid w:val="00957459"/>
    <w:rsid w:val="0096155E"/>
    <w:rsid w:val="0096358F"/>
    <w:rsid w:val="00971BBA"/>
    <w:rsid w:val="00971FFD"/>
    <w:rsid w:val="009803E9"/>
    <w:rsid w:val="009911E6"/>
    <w:rsid w:val="009A0D7B"/>
    <w:rsid w:val="009A1960"/>
    <w:rsid w:val="009A49EC"/>
    <w:rsid w:val="009A4B37"/>
    <w:rsid w:val="009B594A"/>
    <w:rsid w:val="009C244B"/>
    <w:rsid w:val="009D592E"/>
    <w:rsid w:val="009E4104"/>
    <w:rsid w:val="009E41C4"/>
    <w:rsid w:val="009F4DE4"/>
    <w:rsid w:val="009F4DEF"/>
    <w:rsid w:val="009F5C0F"/>
    <w:rsid w:val="00A06E4D"/>
    <w:rsid w:val="00A17F7B"/>
    <w:rsid w:val="00A267B3"/>
    <w:rsid w:val="00A35404"/>
    <w:rsid w:val="00A60A7E"/>
    <w:rsid w:val="00A6799A"/>
    <w:rsid w:val="00A76D11"/>
    <w:rsid w:val="00AA28B2"/>
    <w:rsid w:val="00AA2ABF"/>
    <w:rsid w:val="00AA5309"/>
    <w:rsid w:val="00AA763E"/>
    <w:rsid w:val="00AC3C98"/>
    <w:rsid w:val="00AD18C5"/>
    <w:rsid w:val="00AD2AEC"/>
    <w:rsid w:val="00AD3BA5"/>
    <w:rsid w:val="00AD3DB7"/>
    <w:rsid w:val="00AD3E8D"/>
    <w:rsid w:val="00AE4641"/>
    <w:rsid w:val="00AE4DC8"/>
    <w:rsid w:val="00AE522A"/>
    <w:rsid w:val="00AF1567"/>
    <w:rsid w:val="00B04638"/>
    <w:rsid w:val="00B1048E"/>
    <w:rsid w:val="00B10D02"/>
    <w:rsid w:val="00B10F03"/>
    <w:rsid w:val="00B26113"/>
    <w:rsid w:val="00B40110"/>
    <w:rsid w:val="00B417AF"/>
    <w:rsid w:val="00B41E65"/>
    <w:rsid w:val="00B44FF3"/>
    <w:rsid w:val="00B51834"/>
    <w:rsid w:val="00B5608B"/>
    <w:rsid w:val="00B6221B"/>
    <w:rsid w:val="00B64955"/>
    <w:rsid w:val="00B6501F"/>
    <w:rsid w:val="00B650D7"/>
    <w:rsid w:val="00B6705A"/>
    <w:rsid w:val="00B80705"/>
    <w:rsid w:val="00B8385C"/>
    <w:rsid w:val="00BB1201"/>
    <w:rsid w:val="00BB4756"/>
    <w:rsid w:val="00BC0BF5"/>
    <w:rsid w:val="00BD496A"/>
    <w:rsid w:val="00BD5037"/>
    <w:rsid w:val="00BE1912"/>
    <w:rsid w:val="00BF3009"/>
    <w:rsid w:val="00BF59F3"/>
    <w:rsid w:val="00C03054"/>
    <w:rsid w:val="00C04D43"/>
    <w:rsid w:val="00C06E51"/>
    <w:rsid w:val="00C16F7F"/>
    <w:rsid w:val="00C22FFB"/>
    <w:rsid w:val="00C31448"/>
    <w:rsid w:val="00C46EED"/>
    <w:rsid w:val="00C63AD4"/>
    <w:rsid w:val="00C8155F"/>
    <w:rsid w:val="00CA2957"/>
    <w:rsid w:val="00CA303A"/>
    <w:rsid w:val="00CB091F"/>
    <w:rsid w:val="00CB6C18"/>
    <w:rsid w:val="00CC097A"/>
    <w:rsid w:val="00CD0625"/>
    <w:rsid w:val="00CD09CF"/>
    <w:rsid w:val="00CD09F0"/>
    <w:rsid w:val="00CD2085"/>
    <w:rsid w:val="00CD2DDB"/>
    <w:rsid w:val="00CE4194"/>
    <w:rsid w:val="00CE67D1"/>
    <w:rsid w:val="00CE702A"/>
    <w:rsid w:val="00CF453A"/>
    <w:rsid w:val="00CF74E6"/>
    <w:rsid w:val="00D11A35"/>
    <w:rsid w:val="00D161EC"/>
    <w:rsid w:val="00D1702A"/>
    <w:rsid w:val="00D26540"/>
    <w:rsid w:val="00D42BD1"/>
    <w:rsid w:val="00D44D1E"/>
    <w:rsid w:val="00D55053"/>
    <w:rsid w:val="00D6051B"/>
    <w:rsid w:val="00D62F7E"/>
    <w:rsid w:val="00D67A1D"/>
    <w:rsid w:val="00D81D12"/>
    <w:rsid w:val="00D8369D"/>
    <w:rsid w:val="00D8596B"/>
    <w:rsid w:val="00DA3070"/>
    <w:rsid w:val="00DA5491"/>
    <w:rsid w:val="00DC74B4"/>
    <w:rsid w:val="00DD03E0"/>
    <w:rsid w:val="00DD13DD"/>
    <w:rsid w:val="00DD25E2"/>
    <w:rsid w:val="00DD4027"/>
    <w:rsid w:val="00DD5227"/>
    <w:rsid w:val="00DD6C18"/>
    <w:rsid w:val="00DF1B26"/>
    <w:rsid w:val="00E00482"/>
    <w:rsid w:val="00E0172E"/>
    <w:rsid w:val="00E13B92"/>
    <w:rsid w:val="00E14780"/>
    <w:rsid w:val="00E23335"/>
    <w:rsid w:val="00E25CAF"/>
    <w:rsid w:val="00E25F20"/>
    <w:rsid w:val="00E26816"/>
    <w:rsid w:val="00E31152"/>
    <w:rsid w:val="00E35F76"/>
    <w:rsid w:val="00E44061"/>
    <w:rsid w:val="00E52013"/>
    <w:rsid w:val="00E54313"/>
    <w:rsid w:val="00E57F45"/>
    <w:rsid w:val="00E57F78"/>
    <w:rsid w:val="00E60AF5"/>
    <w:rsid w:val="00E60B31"/>
    <w:rsid w:val="00E63270"/>
    <w:rsid w:val="00E650D2"/>
    <w:rsid w:val="00E70376"/>
    <w:rsid w:val="00E70FF3"/>
    <w:rsid w:val="00E73D1A"/>
    <w:rsid w:val="00E811DC"/>
    <w:rsid w:val="00E85388"/>
    <w:rsid w:val="00EB242A"/>
    <w:rsid w:val="00EC1E64"/>
    <w:rsid w:val="00ED1644"/>
    <w:rsid w:val="00EE22C5"/>
    <w:rsid w:val="00EF4CDF"/>
    <w:rsid w:val="00F06B8A"/>
    <w:rsid w:val="00F07425"/>
    <w:rsid w:val="00F136C8"/>
    <w:rsid w:val="00F14BF5"/>
    <w:rsid w:val="00F22C2E"/>
    <w:rsid w:val="00F366F9"/>
    <w:rsid w:val="00F37205"/>
    <w:rsid w:val="00F42E5D"/>
    <w:rsid w:val="00F43353"/>
    <w:rsid w:val="00F456ED"/>
    <w:rsid w:val="00F60E8C"/>
    <w:rsid w:val="00F66D94"/>
    <w:rsid w:val="00FA46DB"/>
    <w:rsid w:val="00FB5281"/>
    <w:rsid w:val="00FB5B20"/>
    <w:rsid w:val="00FC4035"/>
    <w:rsid w:val="00FE57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B98D8"/>
  <w14:defaultImageDpi w14:val="300"/>
  <w15:docId w15:val="{65498167-93EE-8048-84CD-5B032626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76"/>
    <w:rPr>
      <w:rFonts w:ascii="Times New Roman" w:eastAsia="Times New Roman" w:hAnsi="Times New Roman" w:cs="Times New Roman"/>
      <w:lang w:val="g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085"/>
    <w:rPr>
      <w:color w:val="0000FF"/>
      <w:u w:val="single"/>
    </w:rPr>
  </w:style>
  <w:style w:type="paragraph" w:styleId="Textodeglobo">
    <w:name w:val="Balloon Text"/>
    <w:basedOn w:val="Normal"/>
    <w:link w:val="TextodegloboCar"/>
    <w:uiPriority w:val="99"/>
    <w:semiHidden/>
    <w:unhideWhenUsed/>
    <w:rsid w:val="001E21AA"/>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1E21AA"/>
    <w:rPr>
      <w:rFonts w:ascii="Lucida Grande" w:hAnsi="Lucida Grande" w:cs="Lucida Grande"/>
      <w:sz w:val="18"/>
      <w:szCs w:val="18"/>
    </w:rPr>
  </w:style>
  <w:style w:type="paragraph" w:styleId="Prrafodelista">
    <w:name w:val="List Paragraph"/>
    <w:basedOn w:val="Normal"/>
    <w:uiPriority w:val="34"/>
    <w:qFormat/>
    <w:rsid w:val="002E7968"/>
    <w:pPr>
      <w:ind w:left="720"/>
      <w:contextualSpacing/>
    </w:pPr>
    <w:rPr>
      <w:rFonts w:asciiTheme="minorHAnsi" w:eastAsiaTheme="minorEastAsia" w:hAnsiTheme="minorHAnsi" w:cstheme="minorBidi"/>
      <w:lang w:val="es-ES_tradnl" w:eastAsia="es-ES"/>
    </w:rPr>
  </w:style>
  <w:style w:type="character" w:styleId="Hipervnculovisitado">
    <w:name w:val="FollowedHyperlink"/>
    <w:basedOn w:val="Fuentedeprrafopredeter"/>
    <w:uiPriority w:val="99"/>
    <w:semiHidden/>
    <w:unhideWhenUsed/>
    <w:rsid w:val="0046575E"/>
    <w:rPr>
      <w:color w:val="800080" w:themeColor="followedHyperlink"/>
      <w:u w:val="single"/>
    </w:rPr>
  </w:style>
  <w:style w:type="character" w:customStyle="1" w:styleId="Mencinsinresolver1">
    <w:name w:val="Mención sin resolver1"/>
    <w:basedOn w:val="Fuentedeprrafopredeter"/>
    <w:uiPriority w:val="99"/>
    <w:semiHidden/>
    <w:unhideWhenUsed/>
    <w:rsid w:val="00DA5491"/>
    <w:rPr>
      <w:color w:val="605E5C"/>
      <w:shd w:val="clear" w:color="auto" w:fill="E1DFDD"/>
    </w:rPr>
  </w:style>
  <w:style w:type="table" w:styleId="Tablaconcuadrcula">
    <w:name w:val="Table Grid"/>
    <w:basedOn w:val="Tablanormal"/>
    <w:uiPriority w:val="59"/>
    <w:rsid w:val="00E7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6D83"/>
    <w:pPr>
      <w:spacing w:before="100" w:beforeAutospacing="1" w:after="100" w:afterAutospacing="1"/>
    </w:pPr>
    <w:rPr>
      <w:lang w:eastAsia="gl-ES"/>
    </w:rPr>
  </w:style>
  <w:style w:type="character" w:styleId="Mencinsinresolver">
    <w:name w:val="Unresolved Mention"/>
    <w:basedOn w:val="Fuentedeprrafopredeter"/>
    <w:uiPriority w:val="99"/>
    <w:semiHidden/>
    <w:unhideWhenUsed/>
    <w:rsid w:val="00002464"/>
    <w:rPr>
      <w:color w:val="605E5C"/>
      <w:shd w:val="clear" w:color="auto" w:fill="E1DFDD"/>
    </w:rPr>
  </w:style>
  <w:style w:type="character" w:styleId="Refdecomentario">
    <w:name w:val="annotation reference"/>
    <w:basedOn w:val="Fuentedeprrafopredeter"/>
    <w:uiPriority w:val="99"/>
    <w:semiHidden/>
    <w:unhideWhenUsed/>
    <w:rsid w:val="00095105"/>
    <w:rPr>
      <w:sz w:val="16"/>
      <w:szCs w:val="16"/>
    </w:rPr>
  </w:style>
  <w:style w:type="paragraph" w:styleId="Textocomentario">
    <w:name w:val="annotation text"/>
    <w:basedOn w:val="Normal"/>
    <w:link w:val="TextocomentarioCar"/>
    <w:uiPriority w:val="99"/>
    <w:unhideWhenUsed/>
    <w:rsid w:val="00095105"/>
    <w:rPr>
      <w:sz w:val="20"/>
      <w:szCs w:val="20"/>
    </w:rPr>
  </w:style>
  <w:style w:type="character" w:customStyle="1" w:styleId="TextocomentarioCar">
    <w:name w:val="Texto comentario Car"/>
    <w:basedOn w:val="Fuentedeprrafopredeter"/>
    <w:link w:val="Textocomentario"/>
    <w:uiPriority w:val="99"/>
    <w:rsid w:val="00095105"/>
    <w:rPr>
      <w:rFonts w:ascii="Times New Roman" w:eastAsia="Times New Roman" w:hAnsi="Times New Roman" w:cs="Times New Roman"/>
      <w:sz w:val="20"/>
      <w:szCs w:val="20"/>
      <w:lang w:val="gl-ES" w:eastAsia="es-ES_tradnl"/>
    </w:rPr>
  </w:style>
  <w:style w:type="paragraph" w:styleId="Asuntodelcomentario">
    <w:name w:val="annotation subject"/>
    <w:basedOn w:val="Textocomentario"/>
    <w:next w:val="Textocomentario"/>
    <w:link w:val="AsuntodelcomentarioCar"/>
    <w:uiPriority w:val="99"/>
    <w:semiHidden/>
    <w:unhideWhenUsed/>
    <w:rsid w:val="00095105"/>
    <w:rPr>
      <w:b/>
      <w:bCs/>
    </w:rPr>
  </w:style>
  <w:style w:type="character" w:customStyle="1" w:styleId="AsuntodelcomentarioCar">
    <w:name w:val="Asunto del comentario Car"/>
    <w:basedOn w:val="TextocomentarioCar"/>
    <w:link w:val="Asuntodelcomentario"/>
    <w:uiPriority w:val="99"/>
    <w:semiHidden/>
    <w:rsid w:val="00095105"/>
    <w:rPr>
      <w:rFonts w:ascii="Times New Roman" w:eastAsia="Times New Roman" w:hAnsi="Times New Roman" w:cs="Times New Roman"/>
      <w:b/>
      <w:bCs/>
      <w:sz w:val="20"/>
      <w:szCs w:val="20"/>
      <w:lang w:val="g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9065">
      <w:bodyDiv w:val="1"/>
      <w:marLeft w:val="0"/>
      <w:marRight w:val="0"/>
      <w:marTop w:val="0"/>
      <w:marBottom w:val="0"/>
      <w:divBdr>
        <w:top w:val="none" w:sz="0" w:space="0" w:color="auto"/>
        <w:left w:val="none" w:sz="0" w:space="0" w:color="auto"/>
        <w:bottom w:val="none" w:sz="0" w:space="0" w:color="auto"/>
        <w:right w:val="none" w:sz="0" w:space="0" w:color="auto"/>
      </w:divBdr>
    </w:div>
    <w:div w:id="305669175">
      <w:bodyDiv w:val="1"/>
      <w:marLeft w:val="0"/>
      <w:marRight w:val="0"/>
      <w:marTop w:val="0"/>
      <w:marBottom w:val="0"/>
      <w:divBdr>
        <w:top w:val="none" w:sz="0" w:space="0" w:color="auto"/>
        <w:left w:val="none" w:sz="0" w:space="0" w:color="auto"/>
        <w:bottom w:val="none" w:sz="0" w:space="0" w:color="auto"/>
        <w:right w:val="none" w:sz="0" w:space="0" w:color="auto"/>
      </w:divBdr>
    </w:div>
    <w:div w:id="349532848">
      <w:bodyDiv w:val="1"/>
      <w:marLeft w:val="0"/>
      <w:marRight w:val="0"/>
      <w:marTop w:val="0"/>
      <w:marBottom w:val="0"/>
      <w:divBdr>
        <w:top w:val="none" w:sz="0" w:space="0" w:color="auto"/>
        <w:left w:val="none" w:sz="0" w:space="0" w:color="auto"/>
        <w:bottom w:val="none" w:sz="0" w:space="0" w:color="auto"/>
        <w:right w:val="none" w:sz="0" w:space="0" w:color="auto"/>
      </w:divBdr>
    </w:div>
    <w:div w:id="350835116">
      <w:bodyDiv w:val="1"/>
      <w:marLeft w:val="0"/>
      <w:marRight w:val="0"/>
      <w:marTop w:val="0"/>
      <w:marBottom w:val="0"/>
      <w:divBdr>
        <w:top w:val="none" w:sz="0" w:space="0" w:color="auto"/>
        <w:left w:val="none" w:sz="0" w:space="0" w:color="auto"/>
        <w:bottom w:val="none" w:sz="0" w:space="0" w:color="auto"/>
        <w:right w:val="none" w:sz="0" w:space="0" w:color="auto"/>
      </w:divBdr>
      <w:divsChild>
        <w:div w:id="187518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79547">
              <w:marLeft w:val="0"/>
              <w:marRight w:val="0"/>
              <w:marTop w:val="0"/>
              <w:marBottom w:val="0"/>
              <w:divBdr>
                <w:top w:val="none" w:sz="0" w:space="0" w:color="auto"/>
                <w:left w:val="none" w:sz="0" w:space="0" w:color="auto"/>
                <w:bottom w:val="none" w:sz="0" w:space="0" w:color="auto"/>
                <w:right w:val="none" w:sz="0" w:space="0" w:color="auto"/>
              </w:divBdr>
              <w:divsChild>
                <w:div w:id="1732146080">
                  <w:marLeft w:val="0"/>
                  <w:marRight w:val="0"/>
                  <w:marTop w:val="0"/>
                  <w:marBottom w:val="0"/>
                  <w:divBdr>
                    <w:top w:val="none" w:sz="0" w:space="0" w:color="auto"/>
                    <w:left w:val="none" w:sz="0" w:space="0" w:color="auto"/>
                    <w:bottom w:val="none" w:sz="0" w:space="0" w:color="auto"/>
                    <w:right w:val="none" w:sz="0" w:space="0" w:color="auto"/>
                  </w:divBdr>
                  <w:divsChild>
                    <w:div w:id="1150636344">
                      <w:marLeft w:val="0"/>
                      <w:marRight w:val="0"/>
                      <w:marTop w:val="0"/>
                      <w:marBottom w:val="0"/>
                      <w:divBdr>
                        <w:top w:val="none" w:sz="0" w:space="0" w:color="auto"/>
                        <w:left w:val="none" w:sz="0" w:space="0" w:color="auto"/>
                        <w:bottom w:val="none" w:sz="0" w:space="0" w:color="auto"/>
                        <w:right w:val="none" w:sz="0" w:space="0" w:color="auto"/>
                      </w:divBdr>
                    </w:div>
                    <w:div w:id="2032296029">
                      <w:marLeft w:val="0"/>
                      <w:marRight w:val="0"/>
                      <w:marTop w:val="0"/>
                      <w:marBottom w:val="0"/>
                      <w:divBdr>
                        <w:top w:val="none" w:sz="0" w:space="0" w:color="auto"/>
                        <w:left w:val="none" w:sz="0" w:space="0" w:color="auto"/>
                        <w:bottom w:val="none" w:sz="0" w:space="0" w:color="auto"/>
                        <w:right w:val="none" w:sz="0" w:space="0" w:color="auto"/>
                      </w:divBdr>
                    </w:div>
                    <w:div w:id="1952856804">
                      <w:marLeft w:val="0"/>
                      <w:marRight w:val="0"/>
                      <w:marTop w:val="0"/>
                      <w:marBottom w:val="0"/>
                      <w:divBdr>
                        <w:top w:val="none" w:sz="0" w:space="0" w:color="auto"/>
                        <w:left w:val="none" w:sz="0" w:space="0" w:color="auto"/>
                        <w:bottom w:val="none" w:sz="0" w:space="0" w:color="auto"/>
                        <w:right w:val="none" w:sz="0" w:space="0" w:color="auto"/>
                      </w:divBdr>
                    </w:div>
                    <w:div w:id="1694068436">
                      <w:marLeft w:val="0"/>
                      <w:marRight w:val="0"/>
                      <w:marTop w:val="0"/>
                      <w:marBottom w:val="0"/>
                      <w:divBdr>
                        <w:top w:val="none" w:sz="0" w:space="0" w:color="auto"/>
                        <w:left w:val="none" w:sz="0" w:space="0" w:color="auto"/>
                        <w:bottom w:val="none" w:sz="0" w:space="0" w:color="auto"/>
                        <w:right w:val="none" w:sz="0" w:space="0" w:color="auto"/>
                      </w:divBdr>
                    </w:div>
                    <w:div w:id="1410158582">
                      <w:marLeft w:val="0"/>
                      <w:marRight w:val="0"/>
                      <w:marTop w:val="0"/>
                      <w:marBottom w:val="0"/>
                      <w:divBdr>
                        <w:top w:val="none" w:sz="0" w:space="0" w:color="auto"/>
                        <w:left w:val="none" w:sz="0" w:space="0" w:color="auto"/>
                        <w:bottom w:val="none" w:sz="0" w:space="0" w:color="auto"/>
                        <w:right w:val="none" w:sz="0" w:space="0" w:color="auto"/>
                      </w:divBdr>
                    </w:div>
                    <w:div w:id="843514889">
                      <w:marLeft w:val="0"/>
                      <w:marRight w:val="0"/>
                      <w:marTop w:val="0"/>
                      <w:marBottom w:val="0"/>
                      <w:divBdr>
                        <w:top w:val="none" w:sz="0" w:space="0" w:color="auto"/>
                        <w:left w:val="none" w:sz="0" w:space="0" w:color="auto"/>
                        <w:bottom w:val="none" w:sz="0" w:space="0" w:color="auto"/>
                        <w:right w:val="none" w:sz="0" w:space="0" w:color="auto"/>
                      </w:divBdr>
                    </w:div>
                    <w:div w:id="1374843142">
                      <w:marLeft w:val="0"/>
                      <w:marRight w:val="0"/>
                      <w:marTop w:val="0"/>
                      <w:marBottom w:val="0"/>
                      <w:divBdr>
                        <w:top w:val="none" w:sz="0" w:space="0" w:color="auto"/>
                        <w:left w:val="none" w:sz="0" w:space="0" w:color="auto"/>
                        <w:bottom w:val="none" w:sz="0" w:space="0" w:color="auto"/>
                        <w:right w:val="none" w:sz="0" w:space="0" w:color="auto"/>
                      </w:divBdr>
                    </w:div>
                    <w:div w:id="284894186">
                      <w:marLeft w:val="0"/>
                      <w:marRight w:val="0"/>
                      <w:marTop w:val="0"/>
                      <w:marBottom w:val="0"/>
                      <w:divBdr>
                        <w:top w:val="none" w:sz="0" w:space="0" w:color="auto"/>
                        <w:left w:val="none" w:sz="0" w:space="0" w:color="auto"/>
                        <w:bottom w:val="none" w:sz="0" w:space="0" w:color="auto"/>
                        <w:right w:val="none" w:sz="0" w:space="0" w:color="auto"/>
                      </w:divBdr>
                    </w:div>
                    <w:div w:id="1431392877">
                      <w:marLeft w:val="0"/>
                      <w:marRight w:val="0"/>
                      <w:marTop w:val="0"/>
                      <w:marBottom w:val="0"/>
                      <w:divBdr>
                        <w:top w:val="none" w:sz="0" w:space="0" w:color="auto"/>
                        <w:left w:val="none" w:sz="0" w:space="0" w:color="auto"/>
                        <w:bottom w:val="none" w:sz="0" w:space="0" w:color="auto"/>
                        <w:right w:val="none" w:sz="0" w:space="0" w:color="auto"/>
                      </w:divBdr>
                    </w:div>
                    <w:div w:id="1303847185">
                      <w:marLeft w:val="0"/>
                      <w:marRight w:val="0"/>
                      <w:marTop w:val="0"/>
                      <w:marBottom w:val="0"/>
                      <w:divBdr>
                        <w:top w:val="none" w:sz="0" w:space="0" w:color="auto"/>
                        <w:left w:val="none" w:sz="0" w:space="0" w:color="auto"/>
                        <w:bottom w:val="none" w:sz="0" w:space="0" w:color="auto"/>
                        <w:right w:val="none" w:sz="0" w:space="0" w:color="auto"/>
                      </w:divBdr>
                    </w:div>
                    <w:div w:id="248006391">
                      <w:marLeft w:val="0"/>
                      <w:marRight w:val="0"/>
                      <w:marTop w:val="0"/>
                      <w:marBottom w:val="0"/>
                      <w:divBdr>
                        <w:top w:val="none" w:sz="0" w:space="0" w:color="auto"/>
                        <w:left w:val="none" w:sz="0" w:space="0" w:color="auto"/>
                        <w:bottom w:val="none" w:sz="0" w:space="0" w:color="auto"/>
                        <w:right w:val="none" w:sz="0" w:space="0" w:color="auto"/>
                      </w:divBdr>
                    </w:div>
                    <w:div w:id="2127501210">
                      <w:marLeft w:val="0"/>
                      <w:marRight w:val="0"/>
                      <w:marTop w:val="0"/>
                      <w:marBottom w:val="0"/>
                      <w:divBdr>
                        <w:top w:val="none" w:sz="0" w:space="0" w:color="auto"/>
                        <w:left w:val="none" w:sz="0" w:space="0" w:color="auto"/>
                        <w:bottom w:val="none" w:sz="0" w:space="0" w:color="auto"/>
                        <w:right w:val="none" w:sz="0" w:space="0" w:color="auto"/>
                      </w:divBdr>
                    </w:div>
                    <w:div w:id="2091656859">
                      <w:marLeft w:val="0"/>
                      <w:marRight w:val="0"/>
                      <w:marTop w:val="0"/>
                      <w:marBottom w:val="0"/>
                      <w:divBdr>
                        <w:top w:val="none" w:sz="0" w:space="0" w:color="auto"/>
                        <w:left w:val="none" w:sz="0" w:space="0" w:color="auto"/>
                        <w:bottom w:val="none" w:sz="0" w:space="0" w:color="auto"/>
                        <w:right w:val="none" w:sz="0" w:space="0" w:color="auto"/>
                      </w:divBdr>
                    </w:div>
                    <w:div w:id="216937217">
                      <w:marLeft w:val="0"/>
                      <w:marRight w:val="0"/>
                      <w:marTop w:val="0"/>
                      <w:marBottom w:val="0"/>
                      <w:divBdr>
                        <w:top w:val="none" w:sz="0" w:space="0" w:color="auto"/>
                        <w:left w:val="none" w:sz="0" w:space="0" w:color="auto"/>
                        <w:bottom w:val="none" w:sz="0" w:space="0" w:color="auto"/>
                        <w:right w:val="none" w:sz="0" w:space="0" w:color="auto"/>
                      </w:divBdr>
                    </w:div>
                    <w:div w:id="1209101276">
                      <w:marLeft w:val="0"/>
                      <w:marRight w:val="0"/>
                      <w:marTop w:val="0"/>
                      <w:marBottom w:val="0"/>
                      <w:divBdr>
                        <w:top w:val="none" w:sz="0" w:space="0" w:color="auto"/>
                        <w:left w:val="none" w:sz="0" w:space="0" w:color="auto"/>
                        <w:bottom w:val="none" w:sz="0" w:space="0" w:color="auto"/>
                        <w:right w:val="none" w:sz="0" w:space="0" w:color="auto"/>
                      </w:divBdr>
                    </w:div>
                    <w:div w:id="2033221512">
                      <w:marLeft w:val="0"/>
                      <w:marRight w:val="0"/>
                      <w:marTop w:val="0"/>
                      <w:marBottom w:val="0"/>
                      <w:divBdr>
                        <w:top w:val="none" w:sz="0" w:space="0" w:color="auto"/>
                        <w:left w:val="none" w:sz="0" w:space="0" w:color="auto"/>
                        <w:bottom w:val="none" w:sz="0" w:space="0" w:color="auto"/>
                        <w:right w:val="none" w:sz="0" w:space="0" w:color="auto"/>
                      </w:divBdr>
                    </w:div>
                    <w:div w:id="1112355988">
                      <w:marLeft w:val="0"/>
                      <w:marRight w:val="0"/>
                      <w:marTop w:val="0"/>
                      <w:marBottom w:val="0"/>
                      <w:divBdr>
                        <w:top w:val="none" w:sz="0" w:space="0" w:color="auto"/>
                        <w:left w:val="none" w:sz="0" w:space="0" w:color="auto"/>
                        <w:bottom w:val="none" w:sz="0" w:space="0" w:color="auto"/>
                        <w:right w:val="none" w:sz="0" w:space="0" w:color="auto"/>
                      </w:divBdr>
                    </w:div>
                    <w:div w:id="600795522">
                      <w:marLeft w:val="0"/>
                      <w:marRight w:val="0"/>
                      <w:marTop w:val="0"/>
                      <w:marBottom w:val="0"/>
                      <w:divBdr>
                        <w:top w:val="none" w:sz="0" w:space="0" w:color="auto"/>
                        <w:left w:val="none" w:sz="0" w:space="0" w:color="auto"/>
                        <w:bottom w:val="none" w:sz="0" w:space="0" w:color="auto"/>
                        <w:right w:val="none" w:sz="0" w:space="0" w:color="auto"/>
                      </w:divBdr>
                    </w:div>
                    <w:div w:id="1034119439">
                      <w:marLeft w:val="0"/>
                      <w:marRight w:val="0"/>
                      <w:marTop w:val="0"/>
                      <w:marBottom w:val="0"/>
                      <w:divBdr>
                        <w:top w:val="none" w:sz="0" w:space="0" w:color="auto"/>
                        <w:left w:val="none" w:sz="0" w:space="0" w:color="auto"/>
                        <w:bottom w:val="none" w:sz="0" w:space="0" w:color="auto"/>
                        <w:right w:val="none" w:sz="0" w:space="0" w:color="auto"/>
                      </w:divBdr>
                    </w:div>
                    <w:div w:id="298265003">
                      <w:marLeft w:val="0"/>
                      <w:marRight w:val="0"/>
                      <w:marTop w:val="0"/>
                      <w:marBottom w:val="0"/>
                      <w:divBdr>
                        <w:top w:val="none" w:sz="0" w:space="0" w:color="auto"/>
                        <w:left w:val="none" w:sz="0" w:space="0" w:color="auto"/>
                        <w:bottom w:val="none" w:sz="0" w:space="0" w:color="auto"/>
                        <w:right w:val="none" w:sz="0" w:space="0" w:color="auto"/>
                      </w:divBdr>
                    </w:div>
                    <w:div w:id="292834933">
                      <w:marLeft w:val="0"/>
                      <w:marRight w:val="0"/>
                      <w:marTop w:val="0"/>
                      <w:marBottom w:val="0"/>
                      <w:divBdr>
                        <w:top w:val="none" w:sz="0" w:space="0" w:color="auto"/>
                        <w:left w:val="none" w:sz="0" w:space="0" w:color="auto"/>
                        <w:bottom w:val="none" w:sz="0" w:space="0" w:color="auto"/>
                        <w:right w:val="none" w:sz="0" w:space="0" w:color="auto"/>
                      </w:divBdr>
                    </w:div>
                    <w:div w:id="1979216289">
                      <w:marLeft w:val="0"/>
                      <w:marRight w:val="0"/>
                      <w:marTop w:val="0"/>
                      <w:marBottom w:val="0"/>
                      <w:divBdr>
                        <w:top w:val="none" w:sz="0" w:space="0" w:color="auto"/>
                        <w:left w:val="none" w:sz="0" w:space="0" w:color="auto"/>
                        <w:bottom w:val="none" w:sz="0" w:space="0" w:color="auto"/>
                        <w:right w:val="none" w:sz="0" w:space="0" w:color="auto"/>
                      </w:divBdr>
                    </w:div>
                    <w:div w:id="1374764782">
                      <w:marLeft w:val="0"/>
                      <w:marRight w:val="0"/>
                      <w:marTop w:val="0"/>
                      <w:marBottom w:val="0"/>
                      <w:divBdr>
                        <w:top w:val="none" w:sz="0" w:space="0" w:color="auto"/>
                        <w:left w:val="none" w:sz="0" w:space="0" w:color="auto"/>
                        <w:bottom w:val="none" w:sz="0" w:space="0" w:color="auto"/>
                        <w:right w:val="none" w:sz="0" w:space="0" w:color="auto"/>
                      </w:divBdr>
                    </w:div>
                    <w:div w:id="1107848154">
                      <w:marLeft w:val="0"/>
                      <w:marRight w:val="0"/>
                      <w:marTop w:val="0"/>
                      <w:marBottom w:val="0"/>
                      <w:divBdr>
                        <w:top w:val="none" w:sz="0" w:space="0" w:color="auto"/>
                        <w:left w:val="none" w:sz="0" w:space="0" w:color="auto"/>
                        <w:bottom w:val="none" w:sz="0" w:space="0" w:color="auto"/>
                        <w:right w:val="none" w:sz="0" w:space="0" w:color="auto"/>
                      </w:divBdr>
                    </w:div>
                    <w:div w:id="537085984">
                      <w:marLeft w:val="0"/>
                      <w:marRight w:val="0"/>
                      <w:marTop w:val="0"/>
                      <w:marBottom w:val="0"/>
                      <w:divBdr>
                        <w:top w:val="none" w:sz="0" w:space="0" w:color="auto"/>
                        <w:left w:val="none" w:sz="0" w:space="0" w:color="auto"/>
                        <w:bottom w:val="none" w:sz="0" w:space="0" w:color="auto"/>
                        <w:right w:val="none" w:sz="0" w:space="0" w:color="auto"/>
                      </w:divBdr>
                    </w:div>
                    <w:div w:id="183834843">
                      <w:marLeft w:val="0"/>
                      <w:marRight w:val="0"/>
                      <w:marTop w:val="0"/>
                      <w:marBottom w:val="0"/>
                      <w:divBdr>
                        <w:top w:val="none" w:sz="0" w:space="0" w:color="auto"/>
                        <w:left w:val="none" w:sz="0" w:space="0" w:color="auto"/>
                        <w:bottom w:val="none" w:sz="0" w:space="0" w:color="auto"/>
                        <w:right w:val="none" w:sz="0" w:space="0" w:color="auto"/>
                      </w:divBdr>
                    </w:div>
                    <w:div w:id="118497922">
                      <w:marLeft w:val="0"/>
                      <w:marRight w:val="0"/>
                      <w:marTop w:val="0"/>
                      <w:marBottom w:val="0"/>
                      <w:divBdr>
                        <w:top w:val="none" w:sz="0" w:space="0" w:color="auto"/>
                        <w:left w:val="none" w:sz="0" w:space="0" w:color="auto"/>
                        <w:bottom w:val="none" w:sz="0" w:space="0" w:color="auto"/>
                        <w:right w:val="none" w:sz="0" w:space="0" w:color="auto"/>
                      </w:divBdr>
                    </w:div>
                    <w:div w:id="1817795382">
                      <w:marLeft w:val="0"/>
                      <w:marRight w:val="0"/>
                      <w:marTop w:val="0"/>
                      <w:marBottom w:val="0"/>
                      <w:divBdr>
                        <w:top w:val="none" w:sz="0" w:space="0" w:color="auto"/>
                        <w:left w:val="none" w:sz="0" w:space="0" w:color="auto"/>
                        <w:bottom w:val="none" w:sz="0" w:space="0" w:color="auto"/>
                        <w:right w:val="none" w:sz="0" w:space="0" w:color="auto"/>
                      </w:divBdr>
                    </w:div>
                    <w:div w:id="1441026089">
                      <w:marLeft w:val="0"/>
                      <w:marRight w:val="0"/>
                      <w:marTop w:val="0"/>
                      <w:marBottom w:val="0"/>
                      <w:divBdr>
                        <w:top w:val="none" w:sz="0" w:space="0" w:color="auto"/>
                        <w:left w:val="none" w:sz="0" w:space="0" w:color="auto"/>
                        <w:bottom w:val="none" w:sz="0" w:space="0" w:color="auto"/>
                        <w:right w:val="none" w:sz="0" w:space="0" w:color="auto"/>
                      </w:divBdr>
                    </w:div>
                    <w:div w:id="1680888004">
                      <w:marLeft w:val="0"/>
                      <w:marRight w:val="0"/>
                      <w:marTop w:val="0"/>
                      <w:marBottom w:val="0"/>
                      <w:divBdr>
                        <w:top w:val="none" w:sz="0" w:space="0" w:color="auto"/>
                        <w:left w:val="none" w:sz="0" w:space="0" w:color="auto"/>
                        <w:bottom w:val="none" w:sz="0" w:space="0" w:color="auto"/>
                        <w:right w:val="none" w:sz="0" w:space="0" w:color="auto"/>
                      </w:divBdr>
                    </w:div>
                    <w:div w:id="386346059">
                      <w:marLeft w:val="0"/>
                      <w:marRight w:val="0"/>
                      <w:marTop w:val="0"/>
                      <w:marBottom w:val="0"/>
                      <w:divBdr>
                        <w:top w:val="none" w:sz="0" w:space="0" w:color="auto"/>
                        <w:left w:val="none" w:sz="0" w:space="0" w:color="auto"/>
                        <w:bottom w:val="none" w:sz="0" w:space="0" w:color="auto"/>
                        <w:right w:val="none" w:sz="0" w:space="0" w:color="auto"/>
                      </w:divBdr>
                    </w:div>
                    <w:div w:id="1080981717">
                      <w:marLeft w:val="0"/>
                      <w:marRight w:val="0"/>
                      <w:marTop w:val="0"/>
                      <w:marBottom w:val="0"/>
                      <w:divBdr>
                        <w:top w:val="none" w:sz="0" w:space="0" w:color="auto"/>
                        <w:left w:val="none" w:sz="0" w:space="0" w:color="auto"/>
                        <w:bottom w:val="none" w:sz="0" w:space="0" w:color="auto"/>
                        <w:right w:val="none" w:sz="0" w:space="0" w:color="auto"/>
                      </w:divBdr>
                    </w:div>
                    <w:div w:id="512694230">
                      <w:marLeft w:val="0"/>
                      <w:marRight w:val="0"/>
                      <w:marTop w:val="0"/>
                      <w:marBottom w:val="0"/>
                      <w:divBdr>
                        <w:top w:val="none" w:sz="0" w:space="0" w:color="auto"/>
                        <w:left w:val="none" w:sz="0" w:space="0" w:color="auto"/>
                        <w:bottom w:val="none" w:sz="0" w:space="0" w:color="auto"/>
                        <w:right w:val="none" w:sz="0" w:space="0" w:color="auto"/>
                      </w:divBdr>
                    </w:div>
                    <w:div w:id="174540532">
                      <w:marLeft w:val="0"/>
                      <w:marRight w:val="0"/>
                      <w:marTop w:val="0"/>
                      <w:marBottom w:val="0"/>
                      <w:divBdr>
                        <w:top w:val="none" w:sz="0" w:space="0" w:color="auto"/>
                        <w:left w:val="none" w:sz="0" w:space="0" w:color="auto"/>
                        <w:bottom w:val="none" w:sz="0" w:space="0" w:color="auto"/>
                        <w:right w:val="none" w:sz="0" w:space="0" w:color="auto"/>
                      </w:divBdr>
                    </w:div>
                    <w:div w:id="322582806">
                      <w:marLeft w:val="0"/>
                      <w:marRight w:val="0"/>
                      <w:marTop w:val="0"/>
                      <w:marBottom w:val="0"/>
                      <w:divBdr>
                        <w:top w:val="none" w:sz="0" w:space="0" w:color="auto"/>
                        <w:left w:val="none" w:sz="0" w:space="0" w:color="auto"/>
                        <w:bottom w:val="none" w:sz="0" w:space="0" w:color="auto"/>
                        <w:right w:val="none" w:sz="0" w:space="0" w:color="auto"/>
                      </w:divBdr>
                    </w:div>
                    <w:div w:id="465196147">
                      <w:marLeft w:val="0"/>
                      <w:marRight w:val="0"/>
                      <w:marTop w:val="0"/>
                      <w:marBottom w:val="0"/>
                      <w:divBdr>
                        <w:top w:val="none" w:sz="0" w:space="0" w:color="auto"/>
                        <w:left w:val="none" w:sz="0" w:space="0" w:color="auto"/>
                        <w:bottom w:val="none" w:sz="0" w:space="0" w:color="auto"/>
                        <w:right w:val="none" w:sz="0" w:space="0" w:color="auto"/>
                      </w:divBdr>
                    </w:div>
                    <w:div w:id="1399135701">
                      <w:marLeft w:val="0"/>
                      <w:marRight w:val="0"/>
                      <w:marTop w:val="0"/>
                      <w:marBottom w:val="0"/>
                      <w:divBdr>
                        <w:top w:val="none" w:sz="0" w:space="0" w:color="auto"/>
                        <w:left w:val="none" w:sz="0" w:space="0" w:color="auto"/>
                        <w:bottom w:val="none" w:sz="0" w:space="0" w:color="auto"/>
                        <w:right w:val="none" w:sz="0" w:space="0" w:color="auto"/>
                      </w:divBdr>
                    </w:div>
                    <w:div w:id="692727276">
                      <w:marLeft w:val="0"/>
                      <w:marRight w:val="0"/>
                      <w:marTop w:val="0"/>
                      <w:marBottom w:val="0"/>
                      <w:divBdr>
                        <w:top w:val="none" w:sz="0" w:space="0" w:color="auto"/>
                        <w:left w:val="none" w:sz="0" w:space="0" w:color="auto"/>
                        <w:bottom w:val="none" w:sz="0" w:space="0" w:color="auto"/>
                        <w:right w:val="none" w:sz="0" w:space="0" w:color="auto"/>
                      </w:divBdr>
                    </w:div>
                    <w:div w:id="1389914178">
                      <w:marLeft w:val="0"/>
                      <w:marRight w:val="0"/>
                      <w:marTop w:val="0"/>
                      <w:marBottom w:val="0"/>
                      <w:divBdr>
                        <w:top w:val="none" w:sz="0" w:space="0" w:color="auto"/>
                        <w:left w:val="none" w:sz="0" w:space="0" w:color="auto"/>
                        <w:bottom w:val="none" w:sz="0" w:space="0" w:color="auto"/>
                        <w:right w:val="none" w:sz="0" w:space="0" w:color="auto"/>
                      </w:divBdr>
                    </w:div>
                    <w:div w:id="1330133500">
                      <w:marLeft w:val="0"/>
                      <w:marRight w:val="0"/>
                      <w:marTop w:val="0"/>
                      <w:marBottom w:val="0"/>
                      <w:divBdr>
                        <w:top w:val="none" w:sz="0" w:space="0" w:color="auto"/>
                        <w:left w:val="none" w:sz="0" w:space="0" w:color="auto"/>
                        <w:bottom w:val="none" w:sz="0" w:space="0" w:color="auto"/>
                        <w:right w:val="none" w:sz="0" w:space="0" w:color="auto"/>
                      </w:divBdr>
                    </w:div>
                    <w:div w:id="2098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0954">
      <w:bodyDiv w:val="1"/>
      <w:marLeft w:val="0"/>
      <w:marRight w:val="0"/>
      <w:marTop w:val="0"/>
      <w:marBottom w:val="0"/>
      <w:divBdr>
        <w:top w:val="none" w:sz="0" w:space="0" w:color="auto"/>
        <w:left w:val="none" w:sz="0" w:space="0" w:color="auto"/>
        <w:bottom w:val="none" w:sz="0" w:space="0" w:color="auto"/>
        <w:right w:val="none" w:sz="0" w:space="0" w:color="auto"/>
      </w:divBdr>
    </w:div>
    <w:div w:id="552892351">
      <w:bodyDiv w:val="1"/>
      <w:marLeft w:val="0"/>
      <w:marRight w:val="0"/>
      <w:marTop w:val="0"/>
      <w:marBottom w:val="0"/>
      <w:divBdr>
        <w:top w:val="none" w:sz="0" w:space="0" w:color="auto"/>
        <w:left w:val="none" w:sz="0" w:space="0" w:color="auto"/>
        <w:bottom w:val="none" w:sz="0" w:space="0" w:color="auto"/>
        <w:right w:val="none" w:sz="0" w:space="0" w:color="auto"/>
      </w:divBdr>
    </w:div>
    <w:div w:id="631208610">
      <w:bodyDiv w:val="1"/>
      <w:marLeft w:val="0"/>
      <w:marRight w:val="0"/>
      <w:marTop w:val="0"/>
      <w:marBottom w:val="0"/>
      <w:divBdr>
        <w:top w:val="none" w:sz="0" w:space="0" w:color="auto"/>
        <w:left w:val="none" w:sz="0" w:space="0" w:color="auto"/>
        <w:bottom w:val="none" w:sz="0" w:space="0" w:color="auto"/>
        <w:right w:val="none" w:sz="0" w:space="0" w:color="auto"/>
      </w:divBdr>
      <w:divsChild>
        <w:div w:id="86949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29203">
              <w:marLeft w:val="0"/>
              <w:marRight w:val="0"/>
              <w:marTop w:val="0"/>
              <w:marBottom w:val="0"/>
              <w:divBdr>
                <w:top w:val="none" w:sz="0" w:space="0" w:color="auto"/>
                <w:left w:val="none" w:sz="0" w:space="0" w:color="auto"/>
                <w:bottom w:val="none" w:sz="0" w:space="0" w:color="auto"/>
                <w:right w:val="none" w:sz="0" w:space="0" w:color="auto"/>
              </w:divBdr>
              <w:divsChild>
                <w:div w:id="512454816">
                  <w:marLeft w:val="0"/>
                  <w:marRight w:val="0"/>
                  <w:marTop w:val="0"/>
                  <w:marBottom w:val="0"/>
                  <w:divBdr>
                    <w:top w:val="none" w:sz="0" w:space="0" w:color="auto"/>
                    <w:left w:val="none" w:sz="0" w:space="0" w:color="auto"/>
                    <w:bottom w:val="none" w:sz="0" w:space="0" w:color="auto"/>
                    <w:right w:val="none" w:sz="0" w:space="0" w:color="auto"/>
                  </w:divBdr>
                  <w:divsChild>
                    <w:div w:id="318925296">
                      <w:marLeft w:val="0"/>
                      <w:marRight w:val="0"/>
                      <w:marTop w:val="0"/>
                      <w:marBottom w:val="0"/>
                      <w:divBdr>
                        <w:top w:val="none" w:sz="0" w:space="0" w:color="auto"/>
                        <w:left w:val="none" w:sz="0" w:space="0" w:color="auto"/>
                        <w:bottom w:val="none" w:sz="0" w:space="0" w:color="auto"/>
                        <w:right w:val="none" w:sz="0" w:space="0" w:color="auto"/>
                      </w:divBdr>
                    </w:div>
                    <w:div w:id="1008365548">
                      <w:marLeft w:val="0"/>
                      <w:marRight w:val="0"/>
                      <w:marTop w:val="0"/>
                      <w:marBottom w:val="0"/>
                      <w:divBdr>
                        <w:top w:val="none" w:sz="0" w:space="0" w:color="auto"/>
                        <w:left w:val="none" w:sz="0" w:space="0" w:color="auto"/>
                        <w:bottom w:val="none" w:sz="0" w:space="0" w:color="auto"/>
                        <w:right w:val="none" w:sz="0" w:space="0" w:color="auto"/>
                      </w:divBdr>
                    </w:div>
                    <w:div w:id="1692803663">
                      <w:marLeft w:val="0"/>
                      <w:marRight w:val="0"/>
                      <w:marTop w:val="0"/>
                      <w:marBottom w:val="0"/>
                      <w:divBdr>
                        <w:top w:val="none" w:sz="0" w:space="0" w:color="auto"/>
                        <w:left w:val="none" w:sz="0" w:space="0" w:color="auto"/>
                        <w:bottom w:val="none" w:sz="0" w:space="0" w:color="auto"/>
                        <w:right w:val="none" w:sz="0" w:space="0" w:color="auto"/>
                      </w:divBdr>
                    </w:div>
                    <w:div w:id="1112045863">
                      <w:marLeft w:val="0"/>
                      <w:marRight w:val="0"/>
                      <w:marTop w:val="0"/>
                      <w:marBottom w:val="0"/>
                      <w:divBdr>
                        <w:top w:val="none" w:sz="0" w:space="0" w:color="auto"/>
                        <w:left w:val="none" w:sz="0" w:space="0" w:color="auto"/>
                        <w:bottom w:val="none" w:sz="0" w:space="0" w:color="auto"/>
                        <w:right w:val="none" w:sz="0" w:space="0" w:color="auto"/>
                      </w:divBdr>
                    </w:div>
                    <w:div w:id="8459447">
                      <w:marLeft w:val="0"/>
                      <w:marRight w:val="0"/>
                      <w:marTop w:val="0"/>
                      <w:marBottom w:val="0"/>
                      <w:divBdr>
                        <w:top w:val="none" w:sz="0" w:space="0" w:color="auto"/>
                        <w:left w:val="none" w:sz="0" w:space="0" w:color="auto"/>
                        <w:bottom w:val="none" w:sz="0" w:space="0" w:color="auto"/>
                        <w:right w:val="none" w:sz="0" w:space="0" w:color="auto"/>
                      </w:divBdr>
                    </w:div>
                    <w:div w:id="990403034">
                      <w:marLeft w:val="0"/>
                      <w:marRight w:val="0"/>
                      <w:marTop w:val="0"/>
                      <w:marBottom w:val="0"/>
                      <w:divBdr>
                        <w:top w:val="none" w:sz="0" w:space="0" w:color="auto"/>
                        <w:left w:val="none" w:sz="0" w:space="0" w:color="auto"/>
                        <w:bottom w:val="none" w:sz="0" w:space="0" w:color="auto"/>
                        <w:right w:val="none" w:sz="0" w:space="0" w:color="auto"/>
                      </w:divBdr>
                    </w:div>
                    <w:div w:id="834876190">
                      <w:marLeft w:val="0"/>
                      <w:marRight w:val="0"/>
                      <w:marTop w:val="0"/>
                      <w:marBottom w:val="0"/>
                      <w:divBdr>
                        <w:top w:val="none" w:sz="0" w:space="0" w:color="auto"/>
                        <w:left w:val="none" w:sz="0" w:space="0" w:color="auto"/>
                        <w:bottom w:val="none" w:sz="0" w:space="0" w:color="auto"/>
                        <w:right w:val="none" w:sz="0" w:space="0" w:color="auto"/>
                      </w:divBdr>
                    </w:div>
                    <w:div w:id="572592107">
                      <w:marLeft w:val="0"/>
                      <w:marRight w:val="0"/>
                      <w:marTop w:val="0"/>
                      <w:marBottom w:val="0"/>
                      <w:divBdr>
                        <w:top w:val="none" w:sz="0" w:space="0" w:color="auto"/>
                        <w:left w:val="none" w:sz="0" w:space="0" w:color="auto"/>
                        <w:bottom w:val="none" w:sz="0" w:space="0" w:color="auto"/>
                        <w:right w:val="none" w:sz="0" w:space="0" w:color="auto"/>
                      </w:divBdr>
                    </w:div>
                    <w:div w:id="616520099">
                      <w:marLeft w:val="0"/>
                      <w:marRight w:val="0"/>
                      <w:marTop w:val="0"/>
                      <w:marBottom w:val="0"/>
                      <w:divBdr>
                        <w:top w:val="none" w:sz="0" w:space="0" w:color="auto"/>
                        <w:left w:val="none" w:sz="0" w:space="0" w:color="auto"/>
                        <w:bottom w:val="none" w:sz="0" w:space="0" w:color="auto"/>
                        <w:right w:val="none" w:sz="0" w:space="0" w:color="auto"/>
                      </w:divBdr>
                    </w:div>
                    <w:div w:id="1844540781">
                      <w:marLeft w:val="0"/>
                      <w:marRight w:val="0"/>
                      <w:marTop w:val="0"/>
                      <w:marBottom w:val="0"/>
                      <w:divBdr>
                        <w:top w:val="none" w:sz="0" w:space="0" w:color="auto"/>
                        <w:left w:val="none" w:sz="0" w:space="0" w:color="auto"/>
                        <w:bottom w:val="none" w:sz="0" w:space="0" w:color="auto"/>
                        <w:right w:val="none" w:sz="0" w:space="0" w:color="auto"/>
                      </w:divBdr>
                    </w:div>
                    <w:div w:id="307588362">
                      <w:marLeft w:val="0"/>
                      <w:marRight w:val="0"/>
                      <w:marTop w:val="0"/>
                      <w:marBottom w:val="0"/>
                      <w:divBdr>
                        <w:top w:val="none" w:sz="0" w:space="0" w:color="auto"/>
                        <w:left w:val="none" w:sz="0" w:space="0" w:color="auto"/>
                        <w:bottom w:val="none" w:sz="0" w:space="0" w:color="auto"/>
                        <w:right w:val="none" w:sz="0" w:space="0" w:color="auto"/>
                      </w:divBdr>
                    </w:div>
                    <w:div w:id="1163398996">
                      <w:marLeft w:val="0"/>
                      <w:marRight w:val="0"/>
                      <w:marTop w:val="0"/>
                      <w:marBottom w:val="0"/>
                      <w:divBdr>
                        <w:top w:val="none" w:sz="0" w:space="0" w:color="auto"/>
                        <w:left w:val="none" w:sz="0" w:space="0" w:color="auto"/>
                        <w:bottom w:val="none" w:sz="0" w:space="0" w:color="auto"/>
                        <w:right w:val="none" w:sz="0" w:space="0" w:color="auto"/>
                      </w:divBdr>
                    </w:div>
                    <w:div w:id="584265778">
                      <w:marLeft w:val="0"/>
                      <w:marRight w:val="0"/>
                      <w:marTop w:val="0"/>
                      <w:marBottom w:val="0"/>
                      <w:divBdr>
                        <w:top w:val="none" w:sz="0" w:space="0" w:color="auto"/>
                        <w:left w:val="none" w:sz="0" w:space="0" w:color="auto"/>
                        <w:bottom w:val="none" w:sz="0" w:space="0" w:color="auto"/>
                        <w:right w:val="none" w:sz="0" w:space="0" w:color="auto"/>
                      </w:divBdr>
                    </w:div>
                    <w:div w:id="2141069458">
                      <w:marLeft w:val="0"/>
                      <w:marRight w:val="0"/>
                      <w:marTop w:val="0"/>
                      <w:marBottom w:val="0"/>
                      <w:divBdr>
                        <w:top w:val="none" w:sz="0" w:space="0" w:color="auto"/>
                        <w:left w:val="none" w:sz="0" w:space="0" w:color="auto"/>
                        <w:bottom w:val="none" w:sz="0" w:space="0" w:color="auto"/>
                        <w:right w:val="none" w:sz="0" w:space="0" w:color="auto"/>
                      </w:divBdr>
                    </w:div>
                    <w:div w:id="64839527">
                      <w:marLeft w:val="0"/>
                      <w:marRight w:val="0"/>
                      <w:marTop w:val="0"/>
                      <w:marBottom w:val="0"/>
                      <w:divBdr>
                        <w:top w:val="none" w:sz="0" w:space="0" w:color="auto"/>
                        <w:left w:val="none" w:sz="0" w:space="0" w:color="auto"/>
                        <w:bottom w:val="none" w:sz="0" w:space="0" w:color="auto"/>
                        <w:right w:val="none" w:sz="0" w:space="0" w:color="auto"/>
                      </w:divBdr>
                    </w:div>
                    <w:div w:id="585000018">
                      <w:marLeft w:val="0"/>
                      <w:marRight w:val="0"/>
                      <w:marTop w:val="0"/>
                      <w:marBottom w:val="0"/>
                      <w:divBdr>
                        <w:top w:val="none" w:sz="0" w:space="0" w:color="auto"/>
                        <w:left w:val="none" w:sz="0" w:space="0" w:color="auto"/>
                        <w:bottom w:val="none" w:sz="0" w:space="0" w:color="auto"/>
                        <w:right w:val="none" w:sz="0" w:space="0" w:color="auto"/>
                      </w:divBdr>
                    </w:div>
                    <w:div w:id="1238632232">
                      <w:marLeft w:val="0"/>
                      <w:marRight w:val="0"/>
                      <w:marTop w:val="0"/>
                      <w:marBottom w:val="0"/>
                      <w:divBdr>
                        <w:top w:val="none" w:sz="0" w:space="0" w:color="auto"/>
                        <w:left w:val="none" w:sz="0" w:space="0" w:color="auto"/>
                        <w:bottom w:val="none" w:sz="0" w:space="0" w:color="auto"/>
                        <w:right w:val="none" w:sz="0" w:space="0" w:color="auto"/>
                      </w:divBdr>
                    </w:div>
                    <w:div w:id="115369585">
                      <w:marLeft w:val="0"/>
                      <w:marRight w:val="0"/>
                      <w:marTop w:val="0"/>
                      <w:marBottom w:val="0"/>
                      <w:divBdr>
                        <w:top w:val="none" w:sz="0" w:space="0" w:color="auto"/>
                        <w:left w:val="none" w:sz="0" w:space="0" w:color="auto"/>
                        <w:bottom w:val="none" w:sz="0" w:space="0" w:color="auto"/>
                        <w:right w:val="none" w:sz="0" w:space="0" w:color="auto"/>
                      </w:divBdr>
                    </w:div>
                    <w:div w:id="736821785">
                      <w:marLeft w:val="0"/>
                      <w:marRight w:val="0"/>
                      <w:marTop w:val="0"/>
                      <w:marBottom w:val="0"/>
                      <w:divBdr>
                        <w:top w:val="none" w:sz="0" w:space="0" w:color="auto"/>
                        <w:left w:val="none" w:sz="0" w:space="0" w:color="auto"/>
                        <w:bottom w:val="none" w:sz="0" w:space="0" w:color="auto"/>
                        <w:right w:val="none" w:sz="0" w:space="0" w:color="auto"/>
                      </w:divBdr>
                    </w:div>
                    <w:div w:id="265961280">
                      <w:marLeft w:val="0"/>
                      <w:marRight w:val="0"/>
                      <w:marTop w:val="0"/>
                      <w:marBottom w:val="0"/>
                      <w:divBdr>
                        <w:top w:val="none" w:sz="0" w:space="0" w:color="auto"/>
                        <w:left w:val="none" w:sz="0" w:space="0" w:color="auto"/>
                        <w:bottom w:val="none" w:sz="0" w:space="0" w:color="auto"/>
                        <w:right w:val="none" w:sz="0" w:space="0" w:color="auto"/>
                      </w:divBdr>
                    </w:div>
                    <w:div w:id="218131181">
                      <w:marLeft w:val="0"/>
                      <w:marRight w:val="0"/>
                      <w:marTop w:val="0"/>
                      <w:marBottom w:val="0"/>
                      <w:divBdr>
                        <w:top w:val="none" w:sz="0" w:space="0" w:color="auto"/>
                        <w:left w:val="none" w:sz="0" w:space="0" w:color="auto"/>
                        <w:bottom w:val="none" w:sz="0" w:space="0" w:color="auto"/>
                        <w:right w:val="none" w:sz="0" w:space="0" w:color="auto"/>
                      </w:divBdr>
                    </w:div>
                    <w:div w:id="844900298">
                      <w:marLeft w:val="0"/>
                      <w:marRight w:val="0"/>
                      <w:marTop w:val="0"/>
                      <w:marBottom w:val="0"/>
                      <w:divBdr>
                        <w:top w:val="none" w:sz="0" w:space="0" w:color="auto"/>
                        <w:left w:val="none" w:sz="0" w:space="0" w:color="auto"/>
                        <w:bottom w:val="none" w:sz="0" w:space="0" w:color="auto"/>
                        <w:right w:val="none" w:sz="0" w:space="0" w:color="auto"/>
                      </w:divBdr>
                    </w:div>
                    <w:div w:id="2090535865">
                      <w:marLeft w:val="0"/>
                      <w:marRight w:val="0"/>
                      <w:marTop w:val="0"/>
                      <w:marBottom w:val="0"/>
                      <w:divBdr>
                        <w:top w:val="none" w:sz="0" w:space="0" w:color="auto"/>
                        <w:left w:val="none" w:sz="0" w:space="0" w:color="auto"/>
                        <w:bottom w:val="none" w:sz="0" w:space="0" w:color="auto"/>
                        <w:right w:val="none" w:sz="0" w:space="0" w:color="auto"/>
                      </w:divBdr>
                    </w:div>
                    <w:div w:id="888498226">
                      <w:marLeft w:val="0"/>
                      <w:marRight w:val="0"/>
                      <w:marTop w:val="0"/>
                      <w:marBottom w:val="0"/>
                      <w:divBdr>
                        <w:top w:val="none" w:sz="0" w:space="0" w:color="auto"/>
                        <w:left w:val="none" w:sz="0" w:space="0" w:color="auto"/>
                        <w:bottom w:val="none" w:sz="0" w:space="0" w:color="auto"/>
                        <w:right w:val="none" w:sz="0" w:space="0" w:color="auto"/>
                      </w:divBdr>
                    </w:div>
                    <w:div w:id="1729185270">
                      <w:marLeft w:val="0"/>
                      <w:marRight w:val="0"/>
                      <w:marTop w:val="0"/>
                      <w:marBottom w:val="0"/>
                      <w:divBdr>
                        <w:top w:val="none" w:sz="0" w:space="0" w:color="auto"/>
                        <w:left w:val="none" w:sz="0" w:space="0" w:color="auto"/>
                        <w:bottom w:val="none" w:sz="0" w:space="0" w:color="auto"/>
                        <w:right w:val="none" w:sz="0" w:space="0" w:color="auto"/>
                      </w:divBdr>
                    </w:div>
                    <w:div w:id="2140878241">
                      <w:marLeft w:val="0"/>
                      <w:marRight w:val="0"/>
                      <w:marTop w:val="0"/>
                      <w:marBottom w:val="0"/>
                      <w:divBdr>
                        <w:top w:val="none" w:sz="0" w:space="0" w:color="auto"/>
                        <w:left w:val="none" w:sz="0" w:space="0" w:color="auto"/>
                        <w:bottom w:val="none" w:sz="0" w:space="0" w:color="auto"/>
                        <w:right w:val="none" w:sz="0" w:space="0" w:color="auto"/>
                      </w:divBdr>
                    </w:div>
                    <w:div w:id="139226928">
                      <w:marLeft w:val="0"/>
                      <w:marRight w:val="0"/>
                      <w:marTop w:val="0"/>
                      <w:marBottom w:val="0"/>
                      <w:divBdr>
                        <w:top w:val="none" w:sz="0" w:space="0" w:color="auto"/>
                        <w:left w:val="none" w:sz="0" w:space="0" w:color="auto"/>
                        <w:bottom w:val="none" w:sz="0" w:space="0" w:color="auto"/>
                        <w:right w:val="none" w:sz="0" w:space="0" w:color="auto"/>
                      </w:divBdr>
                    </w:div>
                    <w:div w:id="839275454">
                      <w:marLeft w:val="0"/>
                      <w:marRight w:val="0"/>
                      <w:marTop w:val="0"/>
                      <w:marBottom w:val="0"/>
                      <w:divBdr>
                        <w:top w:val="none" w:sz="0" w:space="0" w:color="auto"/>
                        <w:left w:val="none" w:sz="0" w:space="0" w:color="auto"/>
                        <w:bottom w:val="none" w:sz="0" w:space="0" w:color="auto"/>
                        <w:right w:val="none" w:sz="0" w:space="0" w:color="auto"/>
                      </w:divBdr>
                    </w:div>
                    <w:div w:id="1115096678">
                      <w:marLeft w:val="0"/>
                      <w:marRight w:val="0"/>
                      <w:marTop w:val="0"/>
                      <w:marBottom w:val="0"/>
                      <w:divBdr>
                        <w:top w:val="none" w:sz="0" w:space="0" w:color="auto"/>
                        <w:left w:val="none" w:sz="0" w:space="0" w:color="auto"/>
                        <w:bottom w:val="none" w:sz="0" w:space="0" w:color="auto"/>
                        <w:right w:val="none" w:sz="0" w:space="0" w:color="auto"/>
                      </w:divBdr>
                    </w:div>
                    <w:div w:id="1897551293">
                      <w:marLeft w:val="0"/>
                      <w:marRight w:val="0"/>
                      <w:marTop w:val="0"/>
                      <w:marBottom w:val="0"/>
                      <w:divBdr>
                        <w:top w:val="none" w:sz="0" w:space="0" w:color="auto"/>
                        <w:left w:val="none" w:sz="0" w:space="0" w:color="auto"/>
                        <w:bottom w:val="none" w:sz="0" w:space="0" w:color="auto"/>
                        <w:right w:val="none" w:sz="0" w:space="0" w:color="auto"/>
                      </w:divBdr>
                    </w:div>
                    <w:div w:id="1592086210">
                      <w:marLeft w:val="0"/>
                      <w:marRight w:val="0"/>
                      <w:marTop w:val="0"/>
                      <w:marBottom w:val="0"/>
                      <w:divBdr>
                        <w:top w:val="none" w:sz="0" w:space="0" w:color="auto"/>
                        <w:left w:val="none" w:sz="0" w:space="0" w:color="auto"/>
                        <w:bottom w:val="none" w:sz="0" w:space="0" w:color="auto"/>
                        <w:right w:val="none" w:sz="0" w:space="0" w:color="auto"/>
                      </w:divBdr>
                    </w:div>
                    <w:div w:id="2104716192">
                      <w:marLeft w:val="0"/>
                      <w:marRight w:val="0"/>
                      <w:marTop w:val="0"/>
                      <w:marBottom w:val="0"/>
                      <w:divBdr>
                        <w:top w:val="none" w:sz="0" w:space="0" w:color="auto"/>
                        <w:left w:val="none" w:sz="0" w:space="0" w:color="auto"/>
                        <w:bottom w:val="none" w:sz="0" w:space="0" w:color="auto"/>
                        <w:right w:val="none" w:sz="0" w:space="0" w:color="auto"/>
                      </w:divBdr>
                    </w:div>
                    <w:div w:id="310716179">
                      <w:marLeft w:val="0"/>
                      <w:marRight w:val="0"/>
                      <w:marTop w:val="0"/>
                      <w:marBottom w:val="0"/>
                      <w:divBdr>
                        <w:top w:val="none" w:sz="0" w:space="0" w:color="auto"/>
                        <w:left w:val="none" w:sz="0" w:space="0" w:color="auto"/>
                        <w:bottom w:val="none" w:sz="0" w:space="0" w:color="auto"/>
                        <w:right w:val="none" w:sz="0" w:space="0" w:color="auto"/>
                      </w:divBdr>
                    </w:div>
                    <w:div w:id="6447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0818">
      <w:bodyDiv w:val="1"/>
      <w:marLeft w:val="0"/>
      <w:marRight w:val="0"/>
      <w:marTop w:val="0"/>
      <w:marBottom w:val="0"/>
      <w:divBdr>
        <w:top w:val="none" w:sz="0" w:space="0" w:color="auto"/>
        <w:left w:val="none" w:sz="0" w:space="0" w:color="auto"/>
        <w:bottom w:val="none" w:sz="0" w:space="0" w:color="auto"/>
        <w:right w:val="none" w:sz="0" w:space="0" w:color="auto"/>
      </w:divBdr>
    </w:div>
    <w:div w:id="738941548">
      <w:bodyDiv w:val="1"/>
      <w:marLeft w:val="0"/>
      <w:marRight w:val="0"/>
      <w:marTop w:val="0"/>
      <w:marBottom w:val="0"/>
      <w:divBdr>
        <w:top w:val="none" w:sz="0" w:space="0" w:color="auto"/>
        <w:left w:val="none" w:sz="0" w:space="0" w:color="auto"/>
        <w:bottom w:val="none" w:sz="0" w:space="0" w:color="auto"/>
        <w:right w:val="none" w:sz="0" w:space="0" w:color="auto"/>
      </w:divBdr>
    </w:div>
    <w:div w:id="741676493">
      <w:bodyDiv w:val="1"/>
      <w:marLeft w:val="0"/>
      <w:marRight w:val="0"/>
      <w:marTop w:val="0"/>
      <w:marBottom w:val="0"/>
      <w:divBdr>
        <w:top w:val="none" w:sz="0" w:space="0" w:color="auto"/>
        <w:left w:val="none" w:sz="0" w:space="0" w:color="auto"/>
        <w:bottom w:val="none" w:sz="0" w:space="0" w:color="auto"/>
        <w:right w:val="none" w:sz="0" w:space="0" w:color="auto"/>
      </w:divBdr>
    </w:div>
    <w:div w:id="827131750">
      <w:bodyDiv w:val="1"/>
      <w:marLeft w:val="0"/>
      <w:marRight w:val="0"/>
      <w:marTop w:val="0"/>
      <w:marBottom w:val="0"/>
      <w:divBdr>
        <w:top w:val="none" w:sz="0" w:space="0" w:color="auto"/>
        <w:left w:val="none" w:sz="0" w:space="0" w:color="auto"/>
        <w:bottom w:val="none" w:sz="0" w:space="0" w:color="auto"/>
        <w:right w:val="none" w:sz="0" w:space="0" w:color="auto"/>
      </w:divBdr>
    </w:div>
    <w:div w:id="913005079">
      <w:bodyDiv w:val="1"/>
      <w:marLeft w:val="0"/>
      <w:marRight w:val="0"/>
      <w:marTop w:val="0"/>
      <w:marBottom w:val="0"/>
      <w:divBdr>
        <w:top w:val="none" w:sz="0" w:space="0" w:color="auto"/>
        <w:left w:val="none" w:sz="0" w:space="0" w:color="auto"/>
        <w:bottom w:val="none" w:sz="0" w:space="0" w:color="auto"/>
        <w:right w:val="none" w:sz="0" w:space="0" w:color="auto"/>
      </w:divBdr>
    </w:div>
    <w:div w:id="962274387">
      <w:bodyDiv w:val="1"/>
      <w:marLeft w:val="0"/>
      <w:marRight w:val="0"/>
      <w:marTop w:val="0"/>
      <w:marBottom w:val="0"/>
      <w:divBdr>
        <w:top w:val="none" w:sz="0" w:space="0" w:color="auto"/>
        <w:left w:val="none" w:sz="0" w:space="0" w:color="auto"/>
        <w:bottom w:val="none" w:sz="0" w:space="0" w:color="auto"/>
        <w:right w:val="none" w:sz="0" w:space="0" w:color="auto"/>
      </w:divBdr>
    </w:div>
    <w:div w:id="966815479">
      <w:bodyDiv w:val="1"/>
      <w:marLeft w:val="0"/>
      <w:marRight w:val="0"/>
      <w:marTop w:val="0"/>
      <w:marBottom w:val="0"/>
      <w:divBdr>
        <w:top w:val="none" w:sz="0" w:space="0" w:color="auto"/>
        <w:left w:val="none" w:sz="0" w:space="0" w:color="auto"/>
        <w:bottom w:val="none" w:sz="0" w:space="0" w:color="auto"/>
        <w:right w:val="none" w:sz="0" w:space="0" w:color="auto"/>
      </w:divBdr>
    </w:div>
    <w:div w:id="967901683">
      <w:bodyDiv w:val="1"/>
      <w:marLeft w:val="0"/>
      <w:marRight w:val="0"/>
      <w:marTop w:val="0"/>
      <w:marBottom w:val="0"/>
      <w:divBdr>
        <w:top w:val="none" w:sz="0" w:space="0" w:color="auto"/>
        <w:left w:val="none" w:sz="0" w:space="0" w:color="auto"/>
        <w:bottom w:val="none" w:sz="0" w:space="0" w:color="auto"/>
        <w:right w:val="none" w:sz="0" w:space="0" w:color="auto"/>
      </w:divBdr>
    </w:div>
    <w:div w:id="1005741424">
      <w:bodyDiv w:val="1"/>
      <w:marLeft w:val="0"/>
      <w:marRight w:val="0"/>
      <w:marTop w:val="0"/>
      <w:marBottom w:val="0"/>
      <w:divBdr>
        <w:top w:val="none" w:sz="0" w:space="0" w:color="auto"/>
        <w:left w:val="none" w:sz="0" w:space="0" w:color="auto"/>
        <w:bottom w:val="none" w:sz="0" w:space="0" w:color="auto"/>
        <w:right w:val="none" w:sz="0" w:space="0" w:color="auto"/>
      </w:divBdr>
    </w:div>
    <w:div w:id="1047024893">
      <w:bodyDiv w:val="1"/>
      <w:marLeft w:val="0"/>
      <w:marRight w:val="0"/>
      <w:marTop w:val="0"/>
      <w:marBottom w:val="0"/>
      <w:divBdr>
        <w:top w:val="none" w:sz="0" w:space="0" w:color="auto"/>
        <w:left w:val="none" w:sz="0" w:space="0" w:color="auto"/>
        <w:bottom w:val="none" w:sz="0" w:space="0" w:color="auto"/>
        <w:right w:val="none" w:sz="0" w:space="0" w:color="auto"/>
      </w:divBdr>
    </w:div>
    <w:div w:id="1094864719">
      <w:bodyDiv w:val="1"/>
      <w:marLeft w:val="0"/>
      <w:marRight w:val="0"/>
      <w:marTop w:val="0"/>
      <w:marBottom w:val="0"/>
      <w:divBdr>
        <w:top w:val="none" w:sz="0" w:space="0" w:color="auto"/>
        <w:left w:val="none" w:sz="0" w:space="0" w:color="auto"/>
        <w:bottom w:val="none" w:sz="0" w:space="0" w:color="auto"/>
        <w:right w:val="none" w:sz="0" w:space="0" w:color="auto"/>
      </w:divBdr>
      <w:divsChild>
        <w:div w:id="1713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686483">
              <w:marLeft w:val="0"/>
              <w:marRight w:val="0"/>
              <w:marTop w:val="0"/>
              <w:marBottom w:val="0"/>
              <w:divBdr>
                <w:top w:val="none" w:sz="0" w:space="0" w:color="auto"/>
                <w:left w:val="none" w:sz="0" w:space="0" w:color="auto"/>
                <w:bottom w:val="none" w:sz="0" w:space="0" w:color="auto"/>
                <w:right w:val="none" w:sz="0" w:space="0" w:color="auto"/>
              </w:divBdr>
              <w:divsChild>
                <w:div w:id="1779251973">
                  <w:marLeft w:val="0"/>
                  <w:marRight w:val="0"/>
                  <w:marTop w:val="0"/>
                  <w:marBottom w:val="0"/>
                  <w:divBdr>
                    <w:top w:val="none" w:sz="0" w:space="0" w:color="auto"/>
                    <w:left w:val="none" w:sz="0" w:space="0" w:color="auto"/>
                    <w:bottom w:val="none" w:sz="0" w:space="0" w:color="auto"/>
                    <w:right w:val="none" w:sz="0" w:space="0" w:color="auto"/>
                  </w:divBdr>
                  <w:divsChild>
                    <w:div w:id="139227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620933">
                          <w:marLeft w:val="0"/>
                          <w:marRight w:val="0"/>
                          <w:marTop w:val="0"/>
                          <w:marBottom w:val="0"/>
                          <w:divBdr>
                            <w:top w:val="none" w:sz="0" w:space="0" w:color="auto"/>
                            <w:left w:val="none" w:sz="0" w:space="0" w:color="auto"/>
                            <w:bottom w:val="none" w:sz="0" w:space="0" w:color="auto"/>
                            <w:right w:val="none" w:sz="0" w:space="0" w:color="auto"/>
                          </w:divBdr>
                        </w:div>
                      </w:divsChild>
                    </w:div>
                    <w:div w:id="4831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25373">
                          <w:marLeft w:val="0"/>
                          <w:marRight w:val="0"/>
                          <w:marTop w:val="0"/>
                          <w:marBottom w:val="0"/>
                          <w:divBdr>
                            <w:top w:val="none" w:sz="0" w:space="0" w:color="auto"/>
                            <w:left w:val="none" w:sz="0" w:space="0" w:color="auto"/>
                            <w:bottom w:val="none" w:sz="0" w:space="0" w:color="auto"/>
                            <w:right w:val="none" w:sz="0" w:space="0" w:color="auto"/>
                          </w:divBdr>
                          <w:divsChild>
                            <w:div w:id="13923860">
                              <w:marLeft w:val="0"/>
                              <w:marRight w:val="0"/>
                              <w:marTop w:val="0"/>
                              <w:marBottom w:val="0"/>
                              <w:divBdr>
                                <w:top w:val="none" w:sz="0" w:space="0" w:color="auto"/>
                                <w:left w:val="none" w:sz="0" w:space="0" w:color="auto"/>
                                <w:bottom w:val="none" w:sz="0" w:space="0" w:color="auto"/>
                                <w:right w:val="none" w:sz="0" w:space="0" w:color="auto"/>
                              </w:divBdr>
                              <w:divsChild>
                                <w:div w:id="1032658353">
                                  <w:marLeft w:val="0"/>
                                  <w:marRight w:val="0"/>
                                  <w:marTop w:val="0"/>
                                  <w:marBottom w:val="0"/>
                                  <w:divBdr>
                                    <w:top w:val="none" w:sz="0" w:space="0" w:color="auto"/>
                                    <w:left w:val="none" w:sz="0" w:space="0" w:color="auto"/>
                                    <w:bottom w:val="none" w:sz="0" w:space="0" w:color="auto"/>
                                    <w:right w:val="none" w:sz="0" w:space="0" w:color="auto"/>
                                  </w:divBdr>
                                </w:div>
                                <w:div w:id="511183350">
                                  <w:marLeft w:val="0"/>
                                  <w:marRight w:val="0"/>
                                  <w:marTop w:val="0"/>
                                  <w:marBottom w:val="0"/>
                                  <w:divBdr>
                                    <w:top w:val="none" w:sz="0" w:space="0" w:color="auto"/>
                                    <w:left w:val="none" w:sz="0" w:space="0" w:color="auto"/>
                                    <w:bottom w:val="none" w:sz="0" w:space="0" w:color="auto"/>
                                    <w:right w:val="none" w:sz="0" w:space="0" w:color="auto"/>
                                  </w:divBdr>
                                </w:div>
                                <w:div w:id="944465656">
                                  <w:marLeft w:val="0"/>
                                  <w:marRight w:val="0"/>
                                  <w:marTop w:val="0"/>
                                  <w:marBottom w:val="0"/>
                                  <w:divBdr>
                                    <w:top w:val="none" w:sz="0" w:space="0" w:color="auto"/>
                                    <w:left w:val="none" w:sz="0" w:space="0" w:color="auto"/>
                                    <w:bottom w:val="none" w:sz="0" w:space="0" w:color="auto"/>
                                    <w:right w:val="none" w:sz="0" w:space="0" w:color="auto"/>
                                  </w:divBdr>
                                </w:div>
                                <w:div w:id="1899395181">
                                  <w:marLeft w:val="0"/>
                                  <w:marRight w:val="0"/>
                                  <w:marTop w:val="0"/>
                                  <w:marBottom w:val="0"/>
                                  <w:divBdr>
                                    <w:top w:val="none" w:sz="0" w:space="0" w:color="auto"/>
                                    <w:left w:val="none" w:sz="0" w:space="0" w:color="auto"/>
                                    <w:bottom w:val="none" w:sz="0" w:space="0" w:color="auto"/>
                                    <w:right w:val="none" w:sz="0" w:space="0" w:color="auto"/>
                                  </w:divBdr>
                                </w:div>
                                <w:div w:id="111831245">
                                  <w:marLeft w:val="0"/>
                                  <w:marRight w:val="0"/>
                                  <w:marTop w:val="0"/>
                                  <w:marBottom w:val="0"/>
                                  <w:divBdr>
                                    <w:top w:val="none" w:sz="0" w:space="0" w:color="auto"/>
                                    <w:left w:val="none" w:sz="0" w:space="0" w:color="auto"/>
                                    <w:bottom w:val="none" w:sz="0" w:space="0" w:color="auto"/>
                                    <w:right w:val="none" w:sz="0" w:space="0" w:color="auto"/>
                                  </w:divBdr>
                                </w:div>
                                <w:div w:id="596527225">
                                  <w:marLeft w:val="0"/>
                                  <w:marRight w:val="0"/>
                                  <w:marTop w:val="0"/>
                                  <w:marBottom w:val="0"/>
                                  <w:divBdr>
                                    <w:top w:val="none" w:sz="0" w:space="0" w:color="auto"/>
                                    <w:left w:val="none" w:sz="0" w:space="0" w:color="auto"/>
                                    <w:bottom w:val="none" w:sz="0" w:space="0" w:color="auto"/>
                                    <w:right w:val="none" w:sz="0" w:space="0" w:color="auto"/>
                                  </w:divBdr>
                                </w:div>
                                <w:div w:id="2006207111">
                                  <w:marLeft w:val="0"/>
                                  <w:marRight w:val="0"/>
                                  <w:marTop w:val="0"/>
                                  <w:marBottom w:val="0"/>
                                  <w:divBdr>
                                    <w:top w:val="none" w:sz="0" w:space="0" w:color="auto"/>
                                    <w:left w:val="none" w:sz="0" w:space="0" w:color="auto"/>
                                    <w:bottom w:val="none" w:sz="0" w:space="0" w:color="auto"/>
                                    <w:right w:val="none" w:sz="0" w:space="0" w:color="auto"/>
                                  </w:divBdr>
                                </w:div>
                                <w:div w:id="448666362">
                                  <w:marLeft w:val="0"/>
                                  <w:marRight w:val="0"/>
                                  <w:marTop w:val="0"/>
                                  <w:marBottom w:val="0"/>
                                  <w:divBdr>
                                    <w:top w:val="none" w:sz="0" w:space="0" w:color="auto"/>
                                    <w:left w:val="none" w:sz="0" w:space="0" w:color="auto"/>
                                    <w:bottom w:val="none" w:sz="0" w:space="0" w:color="auto"/>
                                    <w:right w:val="none" w:sz="0" w:space="0" w:color="auto"/>
                                  </w:divBdr>
                                  <w:divsChild>
                                    <w:div w:id="1922330502">
                                      <w:marLeft w:val="0"/>
                                      <w:marRight w:val="0"/>
                                      <w:marTop w:val="0"/>
                                      <w:marBottom w:val="0"/>
                                      <w:divBdr>
                                        <w:top w:val="none" w:sz="0" w:space="0" w:color="auto"/>
                                        <w:left w:val="none" w:sz="0" w:space="0" w:color="auto"/>
                                        <w:bottom w:val="none" w:sz="0" w:space="0" w:color="auto"/>
                                        <w:right w:val="none" w:sz="0" w:space="0" w:color="auto"/>
                                      </w:divBdr>
                                    </w:div>
                                    <w:div w:id="2117822551">
                                      <w:marLeft w:val="0"/>
                                      <w:marRight w:val="0"/>
                                      <w:marTop w:val="0"/>
                                      <w:marBottom w:val="0"/>
                                      <w:divBdr>
                                        <w:top w:val="none" w:sz="0" w:space="0" w:color="auto"/>
                                        <w:left w:val="none" w:sz="0" w:space="0" w:color="auto"/>
                                        <w:bottom w:val="none" w:sz="0" w:space="0" w:color="auto"/>
                                        <w:right w:val="none" w:sz="0" w:space="0" w:color="auto"/>
                                      </w:divBdr>
                                    </w:div>
                                    <w:div w:id="194583763">
                                      <w:marLeft w:val="0"/>
                                      <w:marRight w:val="0"/>
                                      <w:marTop w:val="0"/>
                                      <w:marBottom w:val="0"/>
                                      <w:divBdr>
                                        <w:top w:val="none" w:sz="0" w:space="0" w:color="auto"/>
                                        <w:left w:val="none" w:sz="0" w:space="0" w:color="auto"/>
                                        <w:bottom w:val="none" w:sz="0" w:space="0" w:color="auto"/>
                                        <w:right w:val="none" w:sz="0" w:space="0" w:color="auto"/>
                                      </w:divBdr>
                                    </w:div>
                                    <w:div w:id="1738748325">
                                      <w:marLeft w:val="0"/>
                                      <w:marRight w:val="0"/>
                                      <w:marTop w:val="0"/>
                                      <w:marBottom w:val="0"/>
                                      <w:divBdr>
                                        <w:top w:val="none" w:sz="0" w:space="0" w:color="auto"/>
                                        <w:left w:val="none" w:sz="0" w:space="0" w:color="auto"/>
                                        <w:bottom w:val="none" w:sz="0" w:space="0" w:color="auto"/>
                                        <w:right w:val="none" w:sz="0" w:space="0" w:color="auto"/>
                                      </w:divBdr>
                                    </w:div>
                                    <w:div w:id="691691726">
                                      <w:marLeft w:val="0"/>
                                      <w:marRight w:val="0"/>
                                      <w:marTop w:val="0"/>
                                      <w:marBottom w:val="0"/>
                                      <w:divBdr>
                                        <w:top w:val="none" w:sz="0" w:space="0" w:color="auto"/>
                                        <w:left w:val="none" w:sz="0" w:space="0" w:color="auto"/>
                                        <w:bottom w:val="none" w:sz="0" w:space="0" w:color="auto"/>
                                        <w:right w:val="none" w:sz="0" w:space="0" w:color="auto"/>
                                      </w:divBdr>
                                    </w:div>
                                    <w:div w:id="17809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4093">
      <w:bodyDiv w:val="1"/>
      <w:marLeft w:val="0"/>
      <w:marRight w:val="0"/>
      <w:marTop w:val="0"/>
      <w:marBottom w:val="0"/>
      <w:divBdr>
        <w:top w:val="none" w:sz="0" w:space="0" w:color="auto"/>
        <w:left w:val="none" w:sz="0" w:space="0" w:color="auto"/>
        <w:bottom w:val="none" w:sz="0" w:space="0" w:color="auto"/>
        <w:right w:val="none" w:sz="0" w:space="0" w:color="auto"/>
      </w:divBdr>
    </w:div>
    <w:div w:id="1183780627">
      <w:bodyDiv w:val="1"/>
      <w:marLeft w:val="0"/>
      <w:marRight w:val="0"/>
      <w:marTop w:val="0"/>
      <w:marBottom w:val="0"/>
      <w:divBdr>
        <w:top w:val="none" w:sz="0" w:space="0" w:color="auto"/>
        <w:left w:val="none" w:sz="0" w:space="0" w:color="auto"/>
        <w:bottom w:val="none" w:sz="0" w:space="0" w:color="auto"/>
        <w:right w:val="none" w:sz="0" w:space="0" w:color="auto"/>
      </w:divBdr>
    </w:div>
    <w:div w:id="1206138497">
      <w:bodyDiv w:val="1"/>
      <w:marLeft w:val="0"/>
      <w:marRight w:val="0"/>
      <w:marTop w:val="0"/>
      <w:marBottom w:val="0"/>
      <w:divBdr>
        <w:top w:val="none" w:sz="0" w:space="0" w:color="auto"/>
        <w:left w:val="none" w:sz="0" w:space="0" w:color="auto"/>
        <w:bottom w:val="none" w:sz="0" w:space="0" w:color="auto"/>
        <w:right w:val="none" w:sz="0" w:space="0" w:color="auto"/>
      </w:divBdr>
    </w:div>
    <w:div w:id="1226143362">
      <w:bodyDiv w:val="1"/>
      <w:marLeft w:val="0"/>
      <w:marRight w:val="0"/>
      <w:marTop w:val="0"/>
      <w:marBottom w:val="0"/>
      <w:divBdr>
        <w:top w:val="none" w:sz="0" w:space="0" w:color="auto"/>
        <w:left w:val="none" w:sz="0" w:space="0" w:color="auto"/>
        <w:bottom w:val="none" w:sz="0" w:space="0" w:color="auto"/>
        <w:right w:val="none" w:sz="0" w:space="0" w:color="auto"/>
      </w:divBdr>
    </w:div>
    <w:div w:id="1363436360">
      <w:bodyDiv w:val="1"/>
      <w:marLeft w:val="0"/>
      <w:marRight w:val="0"/>
      <w:marTop w:val="0"/>
      <w:marBottom w:val="0"/>
      <w:divBdr>
        <w:top w:val="none" w:sz="0" w:space="0" w:color="auto"/>
        <w:left w:val="none" w:sz="0" w:space="0" w:color="auto"/>
        <w:bottom w:val="none" w:sz="0" w:space="0" w:color="auto"/>
        <w:right w:val="none" w:sz="0" w:space="0" w:color="auto"/>
      </w:divBdr>
    </w:div>
    <w:div w:id="1458135005">
      <w:bodyDiv w:val="1"/>
      <w:marLeft w:val="0"/>
      <w:marRight w:val="0"/>
      <w:marTop w:val="0"/>
      <w:marBottom w:val="0"/>
      <w:divBdr>
        <w:top w:val="none" w:sz="0" w:space="0" w:color="auto"/>
        <w:left w:val="none" w:sz="0" w:space="0" w:color="auto"/>
        <w:bottom w:val="none" w:sz="0" w:space="0" w:color="auto"/>
        <w:right w:val="none" w:sz="0" w:space="0" w:color="auto"/>
      </w:divBdr>
    </w:div>
    <w:div w:id="1606887198">
      <w:bodyDiv w:val="1"/>
      <w:marLeft w:val="0"/>
      <w:marRight w:val="0"/>
      <w:marTop w:val="0"/>
      <w:marBottom w:val="0"/>
      <w:divBdr>
        <w:top w:val="none" w:sz="0" w:space="0" w:color="auto"/>
        <w:left w:val="none" w:sz="0" w:space="0" w:color="auto"/>
        <w:bottom w:val="none" w:sz="0" w:space="0" w:color="auto"/>
        <w:right w:val="none" w:sz="0" w:space="0" w:color="auto"/>
      </w:divBdr>
    </w:div>
    <w:div w:id="1816675432">
      <w:bodyDiv w:val="1"/>
      <w:marLeft w:val="0"/>
      <w:marRight w:val="0"/>
      <w:marTop w:val="0"/>
      <w:marBottom w:val="0"/>
      <w:divBdr>
        <w:top w:val="none" w:sz="0" w:space="0" w:color="auto"/>
        <w:left w:val="none" w:sz="0" w:space="0" w:color="auto"/>
        <w:bottom w:val="none" w:sz="0" w:space="0" w:color="auto"/>
        <w:right w:val="none" w:sz="0" w:space="0" w:color="auto"/>
      </w:divBdr>
    </w:div>
    <w:div w:id="1875000031">
      <w:bodyDiv w:val="1"/>
      <w:marLeft w:val="0"/>
      <w:marRight w:val="0"/>
      <w:marTop w:val="0"/>
      <w:marBottom w:val="0"/>
      <w:divBdr>
        <w:top w:val="none" w:sz="0" w:space="0" w:color="auto"/>
        <w:left w:val="none" w:sz="0" w:space="0" w:color="auto"/>
        <w:bottom w:val="none" w:sz="0" w:space="0" w:color="auto"/>
        <w:right w:val="none" w:sz="0" w:space="0" w:color="auto"/>
      </w:divBdr>
    </w:div>
    <w:div w:id="1918707640">
      <w:bodyDiv w:val="1"/>
      <w:marLeft w:val="0"/>
      <w:marRight w:val="0"/>
      <w:marTop w:val="0"/>
      <w:marBottom w:val="0"/>
      <w:divBdr>
        <w:top w:val="none" w:sz="0" w:space="0" w:color="auto"/>
        <w:left w:val="none" w:sz="0" w:space="0" w:color="auto"/>
        <w:bottom w:val="none" w:sz="0" w:space="0" w:color="auto"/>
        <w:right w:val="none" w:sz="0" w:space="0" w:color="auto"/>
      </w:divBdr>
    </w:div>
    <w:div w:id="1947997933">
      <w:bodyDiv w:val="1"/>
      <w:marLeft w:val="0"/>
      <w:marRight w:val="0"/>
      <w:marTop w:val="0"/>
      <w:marBottom w:val="0"/>
      <w:divBdr>
        <w:top w:val="none" w:sz="0" w:space="0" w:color="auto"/>
        <w:left w:val="none" w:sz="0" w:space="0" w:color="auto"/>
        <w:bottom w:val="none" w:sz="0" w:space="0" w:color="auto"/>
        <w:right w:val="none" w:sz="0" w:space="0" w:color="auto"/>
      </w:divBdr>
    </w:div>
    <w:div w:id="1977560616">
      <w:bodyDiv w:val="1"/>
      <w:marLeft w:val="0"/>
      <w:marRight w:val="0"/>
      <w:marTop w:val="0"/>
      <w:marBottom w:val="0"/>
      <w:divBdr>
        <w:top w:val="none" w:sz="0" w:space="0" w:color="auto"/>
        <w:left w:val="none" w:sz="0" w:space="0" w:color="auto"/>
        <w:bottom w:val="none" w:sz="0" w:space="0" w:color="auto"/>
        <w:right w:val="none" w:sz="0" w:space="0" w:color="auto"/>
      </w:divBdr>
    </w:div>
    <w:div w:id="2000959138">
      <w:bodyDiv w:val="1"/>
      <w:marLeft w:val="0"/>
      <w:marRight w:val="0"/>
      <w:marTop w:val="0"/>
      <w:marBottom w:val="0"/>
      <w:divBdr>
        <w:top w:val="none" w:sz="0" w:space="0" w:color="auto"/>
        <w:left w:val="none" w:sz="0" w:space="0" w:color="auto"/>
        <w:bottom w:val="none" w:sz="0" w:space="0" w:color="auto"/>
        <w:right w:val="none" w:sz="0" w:space="0" w:color="auto"/>
      </w:divBdr>
    </w:div>
    <w:div w:id="2013290365">
      <w:bodyDiv w:val="1"/>
      <w:marLeft w:val="0"/>
      <w:marRight w:val="0"/>
      <w:marTop w:val="0"/>
      <w:marBottom w:val="0"/>
      <w:divBdr>
        <w:top w:val="none" w:sz="0" w:space="0" w:color="auto"/>
        <w:left w:val="none" w:sz="0" w:space="0" w:color="auto"/>
        <w:bottom w:val="none" w:sz="0" w:space="0" w:color="auto"/>
        <w:right w:val="none" w:sz="0" w:space="0" w:color="auto"/>
      </w:divBdr>
    </w:div>
    <w:div w:id="211015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578</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Fontán</dc:creator>
  <cp:lastModifiedBy>Óscar Santos Rodríguez</cp:lastModifiedBy>
  <cp:revision>6</cp:revision>
  <cp:lastPrinted>2020-10-14T14:59:00Z</cp:lastPrinted>
  <dcterms:created xsi:type="dcterms:W3CDTF">2024-06-28T11:04:00Z</dcterms:created>
  <dcterms:modified xsi:type="dcterms:W3CDTF">2024-06-28T12:08:00Z</dcterms:modified>
</cp:coreProperties>
</file>