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B22" w:rsidRDefault="00401B22">
      <w:pPr>
        <w:rPr>
          <w:lang w:val="es-ES"/>
        </w:rPr>
      </w:pPr>
    </w:p>
    <w:p w:rsidR="00AA28F9" w:rsidRPr="00D95929" w:rsidRDefault="009408CF" w:rsidP="00D95929">
      <w:pPr>
        <w:rPr>
          <w:bCs/>
          <w:color w:val="616161"/>
          <w:sz w:val="28"/>
          <w:szCs w:val="28"/>
          <w:lang w:val="es-ES"/>
        </w:rPr>
      </w:pPr>
      <w:r>
        <w:rPr>
          <w:bCs/>
          <w:color w:val="616161"/>
          <w:sz w:val="28"/>
          <w:szCs w:val="28"/>
          <w:lang w:val="es-ES"/>
        </w:rPr>
        <w:t>CONVOCATORIA</w:t>
      </w:r>
      <w:r w:rsidR="00F00A60" w:rsidRPr="00F00A60">
        <w:rPr>
          <w:bCs/>
          <w:color w:val="616161"/>
          <w:sz w:val="28"/>
          <w:szCs w:val="28"/>
          <w:lang w:val="es-ES"/>
        </w:rPr>
        <w:t xml:space="preserve"> DE PRENSA</w:t>
      </w:r>
    </w:p>
    <w:p w:rsidR="00AA28F9" w:rsidRDefault="00AA28F9" w:rsidP="00DA2781">
      <w:pPr>
        <w:jc w:val="center"/>
        <w:rPr>
          <w:b/>
          <w:bCs/>
          <w:sz w:val="32"/>
          <w:szCs w:val="32"/>
        </w:rPr>
      </w:pPr>
    </w:p>
    <w:p w:rsidR="001D05C2" w:rsidRPr="009408CF" w:rsidRDefault="009408CF" w:rsidP="009408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 Círculo de la Sanidad celebra su 25º Aniversario con un debate de periodistas para analizar la evolución del sector sanitario</w:t>
      </w:r>
    </w:p>
    <w:p w:rsidR="003366E8" w:rsidRPr="006F2251" w:rsidRDefault="003366E8" w:rsidP="006F2251">
      <w:pPr>
        <w:ind w:left="360"/>
        <w:rPr>
          <w:lang w:val="es-ES"/>
        </w:rPr>
      </w:pPr>
    </w:p>
    <w:p w:rsidR="009B1815" w:rsidRDefault="00E645CF" w:rsidP="001D05C2">
      <w:pPr>
        <w:jc w:val="both"/>
      </w:pPr>
      <w:r w:rsidRPr="00F00A60">
        <w:rPr>
          <w:b/>
          <w:color w:val="1F8DC1"/>
          <w:lang w:val="es-ES"/>
        </w:rPr>
        <w:t xml:space="preserve">Madrid, </w:t>
      </w:r>
      <w:r w:rsidR="009408CF">
        <w:rPr>
          <w:b/>
          <w:color w:val="1F8DC1"/>
          <w:lang w:val="es-ES"/>
        </w:rPr>
        <w:t>lunes</w:t>
      </w:r>
      <w:r w:rsidRPr="00F00A60">
        <w:rPr>
          <w:b/>
          <w:color w:val="1F8DC1"/>
          <w:lang w:val="es-ES"/>
        </w:rPr>
        <w:t xml:space="preserve"> </w:t>
      </w:r>
      <w:r w:rsidR="00D95929">
        <w:rPr>
          <w:b/>
          <w:color w:val="1F8DC1"/>
          <w:lang w:val="es-ES"/>
        </w:rPr>
        <w:t>2</w:t>
      </w:r>
      <w:r w:rsidR="009408CF">
        <w:rPr>
          <w:b/>
          <w:color w:val="1F8DC1"/>
          <w:lang w:val="es-ES"/>
        </w:rPr>
        <w:t>4</w:t>
      </w:r>
      <w:r w:rsidRPr="00F00A60">
        <w:rPr>
          <w:b/>
          <w:color w:val="1F8DC1"/>
          <w:lang w:val="es-ES"/>
        </w:rPr>
        <w:t xml:space="preserve"> de </w:t>
      </w:r>
      <w:r w:rsidR="009408CF">
        <w:rPr>
          <w:b/>
          <w:color w:val="1F8DC1"/>
          <w:lang w:val="es-ES"/>
        </w:rPr>
        <w:t>junio</w:t>
      </w:r>
      <w:r w:rsidR="0022021D">
        <w:rPr>
          <w:b/>
          <w:color w:val="1F8DC1"/>
          <w:lang w:val="es-ES"/>
        </w:rPr>
        <w:t xml:space="preserve"> de 2023</w:t>
      </w:r>
      <w:r w:rsidRPr="00F00A60">
        <w:rPr>
          <w:b/>
          <w:color w:val="1F8DC1"/>
          <w:lang w:val="es-ES"/>
        </w:rPr>
        <w:t xml:space="preserve">.- </w:t>
      </w:r>
      <w:r w:rsidR="009408CF">
        <w:t xml:space="preserve">El Círculo de la Sanidad conmemora este </w:t>
      </w:r>
      <w:r w:rsidR="009408CF" w:rsidRPr="002A0CE3">
        <w:rPr>
          <w:b/>
        </w:rPr>
        <w:t>miércoles 26 de junio a las 19:00 h</w:t>
      </w:r>
      <w:r w:rsidR="002A0CE3">
        <w:rPr>
          <w:b/>
        </w:rPr>
        <w:t>,</w:t>
      </w:r>
      <w:r w:rsidR="009408CF" w:rsidRPr="002A0CE3">
        <w:rPr>
          <w:b/>
        </w:rPr>
        <w:t xml:space="preserve"> en el Hotel Meliá Avenida América</w:t>
      </w:r>
      <w:r w:rsidR="00FA6BC1">
        <w:t xml:space="preserve"> (Juan Ignacio Luca de Tena, 36,</w:t>
      </w:r>
      <w:r w:rsidR="001E3F82">
        <w:t xml:space="preserve"> Madrid</w:t>
      </w:r>
      <w:r w:rsidR="00FA6BC1">
        <w:t>)</w:t>
      </w:r>
      <w:r w:rsidR="001E3F82">
        <w:t>,</w:t>
      </w:r>
      <w:r w:rsidR="009408CF">
        <w:t xml:space="preserve"> sus 25 años de existencia</w:t>
      </w:r>
      <w:r w:rsidR="009B1815">
        <w:t xml:space="preserve"> trabajando por la sostenibilidad y </w:t>
      </w:r>
      <w:r w:rsidR="00D42874">
        <w:t xml:space="preserve">la excelencia </w:t>
      </w:r>
      <w:r w:rsidR="009B1815">
        <w:t xml:space="preserve">del </w:t>
      </w:r>
      <w:r w:rsidR="002A0CE3">
        <w:t>S</w:t>
      </w:r>
      <w:r w:rsidR="009B1815">
        <w:t xml:space="preserve">istema </w:t>
      </w:r>
      <w:r w:rsidR="002A0CE3">
        <w:t>N</w:t>
      </w:r>
      <w:r w:rsidR="009B1815">
        <w:t xml:space="preserve">acional de </w:t>
      </w:r>
      <w:r w:rsidR="002A0CE3">
        <w:t>S</w:t>
      </w:r>
      <w:r w:rsidR="009B1815">
        <w:t xml:space="preserve">alud, </w:t>
      </w:r>
      <w:r w:rsidR="009408CF">
        <w:t xml:space="preserve">con la organización </w:t>
      </w:r>
      <w:r w:rsidR="009408CF" w:rsidRPr="007F0691">
        <w:t>de</w:t>
      </w:r>
      <w:r w:rsidR="0090091C" w:rsidRPr="007F0691">
        <w:t xml:space="preserve"> un debate</w:t>
      </w:r>
      <w:r w:rsidR="007F0691">
        <w:t xml:space="preserve"> de periodistas, en</w:t>
      </w:r>
      <w:r w:rsidR="009408CF" w:rsidRPr="007F0691">
        <w:t xml:space="preserve"> </w:t>
      </w:r>
      <w:r w:rsidR="001E3F82">
        <w:t xml:space="preserve">una jornada </w:t>
      </w:r>
      <w:r w:rsidR="0090091C" w:rsidRPr="007F0691">
        <w:t>abierta a todos los públicos</w:t>
      </w:r>
      <w:r w:rsidR="001E3F82">
        <w:t xml:space="preserve">. </w:t>
      </w:r>
    </w:p>
    <w:p w:rsidR="009B1815" w:rsidRDefault="009B1815" w:rsidP="001D05C2">
      <w:pPr>
        <w:jc w:val="both"/>
      </w:pPr>
    </w:p>
    <w:p w:rsidR="009B1815" w:rsidRDefault="001E3F82" w:rsidP="001D05C2">
      <w:pPr>
        <w:jc w:val="both"/>
      </w:pPr>
      <w:r>
        <w:t xml:space="preserve">El acto comenzará </w:t>
      </w:r>
      <w:r w:rsidR="002A0CE3">
        <w:t xml:space="preserve">con un discurso de bienvenida de Ángel Puente, presidente del Círculo de la Sanidad, y con la proyección de un vídeo conmemorativo de los 25 años de la entidad. Seguidamente, tendrá lugar </w:t>
      </w:r>
      <w:r w:rsidR="0090091C">
        <w:t>el</w:t>
      </w:r>
      <w:r w:rsidR="009408CF">
        <w:t xml:space="preserve"> </w:t>
      </w:r>
      <w:r w:rsidR="009408CF" w:rsidRPr="002A0CE3">
        <w:rPr>
          <w:b/>
        </w:rPr>
        <w:t xml:space="preserve">debate </w:t>
      </w:r>
      <w:r w:rsidRPr="002A0CE3">
        <w:rPr>
          <w:b/>
        </w:rPr>
        <w:t>de periodistas</w:t>
      </w:r>
      <w:r w:rsidR="002A0CE3">
        <w:rPr>
          <w:b/>
        </w:rPr>
        <w:t xml:space="preserve"> </w:t>
      </w:r>
      <w:r w:rsidR="002A0CE3" w:rsidRPr="002A0CE3">
        <w:rPr>
          <w:b/>
        </w:rPr>
        <w:t>sobre la evolución del sector sanitario en los últimos 25 años</w:t>
      </w:r>
      <w:r>
        <w:t>, moderado por Luis Rosado Bretón, miembro de la ejecutiva del Círculo de la Sanidad</w:t>
      </w:r>
      <w:r w:rsidR="009B1815">
        <w:t xml:space="preserve">. Participarán en el debate Luis de Haro, director general de </w:t>
      </w:r>
      <w:proofErr w:type="spellStart"/>
      <w:r w:rsidR="009B1815">
        <w:t>iSanidad</w:t>
      </w:r>
      <w:proofErr w:type="spellEnd"/>
      <w:r w:rsidR="009B1815">
        <w:t xml:space="preserve">, José María Martínez, presidente de Medical </w:t>
      </w:r>
      <w:proofErr w:type="spellStart"/>
      <w:r w:rsidR="009B1815">
        <w:t>Economics</w:t>
      </w:r>
      <w:proofErr w:type="spellEnd"/>
      <w:r w:rsidR="009B1815">
        <w:t>, y Jorge Losada, director general de Radiotelevis</w:t>
      </w:r>
      <w:r w:rsidR="00514174">
        <w:t>i</w:t>
      </w:r>
      <w:r w:rsidR="009B1815">
        <w:t>ón Castilla y León.</w:t>
      </w:r>
    </w:p>
    <w:p w:rsidR="009B1815" w:rsidRDefault="009B1815" w:rsidP="001D05C2">
      <w:pPr>
        <w:jc w:val="both"/>
      </w:pPr>
    </w:p>
    <w:p w:rsidR="009408CF" w:rsidRDefault="009B1815" w:rsidP="001D05C2">
      <w:pPr>
        <w:jc w:val="both"/>
      </w:pPr>
      <w:r>
        <w:t xml:space="preserve">Al término del debate tendrá lugar un </w:t>
      </w:r>
      <w:r w:rsidRPr="002A0CE3">
        <w:rPr>
          <w:b/>
        </w:rPr>
        <w:t>cóctel de celebración por el 25º Aniversario del Círculo de la Sanidad</w:t>
      </w:r>
      <w:r>
        <w:t xml:space="preserve"> </w:t>
      </w:r>
      <w:r w:rsidR="0090091C">
        <w:t>abierto a todo el público y al que ya han confirmado su asistencia más de 1</w:t>
      </w:r>
      <w:r w:rsidR="00C71F71">
        <w:t>50</w:t>
      </w:r>
      <w:r w:rsidR="0090091C">
        <w:t xml:space="preserve"> personas</w:t>
      </w:r>
      <w:r>
        <w:t>.</w:t>
      </w:r>
    </w:p>
    <w:p w:rsidR="001E3F82" w:rsidRDefault="001E3F82" w:rsidP="001D05C2">
      <w:pPr>
        <w:jc w:val="both"/>
      </w:pPr>
    </w:p>
    <w:p w:rsidR="00F11437" w:rsidRPr="002D1026" w:rsidRDefault="00F11437" w:rsidP="00F11437">
      <w:pPr>
        <w:jc w:val="both"/>
        <w:rPr>
          <w:bCs/>
          <w:lang w:val="es-ES"/>
        </w:rPr>
      </w:pPr>
      <w:r>
        <w:rPr>
          <w:b/>
          <w:bCs/>
          <w:lang w:val="es-ES"/>
        </w:rPr>
        <w:t xml:space="preserve">Sobre el </w:t>
      </w:r>
      <w:r w:rsidRPr="002D1026">
        <w:rPr>
          <w:b/>
          <w:bCs/>
          <w:lang w:val="es-ES"/>
        </w:rPr>
        <w:t>Círculo de la Sanidad</w:t>
      </w:r>
    </w:p>
    <w:p w:rsidR="00F11437" w:rsidRPr="002D1026" w:rsidRDefault="00F11437" w:rsidP="00F11437">
      <w:pPr>
        <w:jc w:val="both"/>
        <w:rPr>
          <w:bCs/>
          <w:lang w:val="es-ES"/>
        </w:rPr>
      </w:pPr>
      <w:r w:rsidRPr="002D1026">
        <w:rPr>
          <w:bCs/>
          <w:lang w:val="es-ES"/>
        </w:rPr>
        <w:t> </w:t>
      </w:r>
    </w:p>
    <w:p w:rsidR="00F11437" w:rsidRPr="002D1026" w:rsidRDefault="00F11437" w:rsidP="00F11437">
      <w:pPr>
        <w:jc w:val="both"/>
        <w:rPr>
          <w:bCs/>
          <w:lang w:val="es-ES"/>
        </w:rPr>
      </w:pPr>
      <w:r w:rsidRPr="002D1026">
        <w:rPr>
          <w:bCs/>
          <w:lang w:val="es-ES"/>
        </w:rPr>
        <w:t>Las empresas del Círculo de la Sanidad trabajan con más del 80% de los hospitales públicos españoles y proveen a las administraciones sanitarias de servicios tan variados como el de la logística sanitaria y biosanitaria, la producción de gases de uso médico, la gestión de hospitales, electromedicina, ingeniería, consultoría, farmacología, tecnología médica avanzada y muchos otros, y son una parte esencial para el funcionamiento de la infraestructura sanitaria pública española.</w:t>
      </w:r>
    </w:p>
    <w:p w:rsidR="001E3F82" w:rsidRPr="00F11437" w:rsidRDefault="001E3F82" w:rsidP="001D05C2">
      <w:pPr>
        <w:jc w:val="both"/>
        <w:rPr>
          <w:lang w:val="es-ES"/>
        </w:rPr>
      </w:pPr>
    </w:p>
    <w:p w:rsidR="001E3F82" w:rsidRDefault="001E3F82" w:rsidP="001D05C2">
      <w:pPr>
        <w:jc w:val="both"/>
      </w:pPr>
    </w:p>
    <w:p w:rsidR="00EE0632" w:rsidRDefault="00EE0632" w:rsidP="00E044C2">
      <w:pPr>
        <w:jc w:val="both"/>
        <w:rPr>
          <w:sz w:val="18"/>
          <w:szCs w:val="18"/>
          <w:lang w:val="es-ES"/>
        </w:rPr>
      </w:pPr>
    </w:p>
    <w:p w:rsidR="0015148B" w:rsidRPr="00802488" w:rsidRDefault="0015148B" w:rsidP="00E044C2">
      <w:pPr>
        <w:jc w:val="both"/>
        <w:rPr>
          <w:sz w:val="18"/>
          <w:szCs w:val="18"/>
          <w:lang w:val="es-ES"/>
        </w:rPr>
      </w:pPr>
    </w:p>
    <w:p w:rsidR="00802488" w:rsidRPr="00802488" w:rsidRDefault="00802488" w:rsidP="00F22BD8">
      <w:pPr>
        <w:jc w:val="both"/>
        <w:rPr>
          <w:sz w:val="18"/>
          <w:szCs w:val="18"/>
          <w:lang w:val="es-ES"/>
        </w:rPr>
      </w:pPr>
      <w:r w:rsidRPr="00802488">
        <w:rPr>
          <w:sz w:val="18"/>
          <w:szCs w:val="18"/>
          <w:lang w:val="es-ES"/>
        </w:rPr>
        <w:t>Gabinete de Comunicación</w:t>
      </w:r>
    </w:p>
    <w:p w:rsidR="00802488" w:rsidRPr="00802488" w:rsidRDefault="00802488" w:rsidP="00F22BD8">
      <w:pPr>
        <w:jc w:val="both"/>
        <w:rPr>
          <w:sz w:val="18"/>
          <w:szCs w:val="18"/>
          <w:lang w:val="es-ES"/>
        </w:rPr>
      </w:pPr>
      <w:r w:rsidRPr="00802488">
        <w:rPr>
          <w:sz w:val="18"/>
          <w:szCs w:val="18"/>
          <w:lang w:val="es-ES"/>
        </w:rPr>
        <w:t>Atlántica Comunicación</w:t>
      </w:r>
    </w:p>
    <w:p w:rsidR="00E044C2" w:rsidRDefault="00000000" w:rsidP="00F22BD8">
      <w:pPr>
        <w:jc w:val="both"/>
        <w:rPr>
          <w:rStyle w:val="Hipervnculo"/>
          <w:sz w:val="18"/>
          <w:szCs w:val="18"/>
          <w:lang w:val="es-ES"/>
        </w:rPr>
      </w:pPr>
      <w:hyperlink r:id="rId7" w:history="1">
        <w:r w:rsidR="00802488" w:rsidRPr="00802488">
          <w:rPr>
            <w:rStyle w:val="Hipervnculo"/>
            <w:sz w:val="18"/>
            <w:szCs w:val="18"/>
            <w:lang w:val="es-ES"/>
          </w:rPr>
          <w:t>info@atlanticacomunicacion.com</w:t>
        </w:r>
      </w:hyperlink>
    </w:p>
    <w:p w:rsidR="00E044C2" w:rsidRPr="00E044C2" w:rsidRDefault="00E044C2" w:rsidP="00F22BD8">
      <w:pPr>
        <w:jc w:val="both"/>
        <w:rPr>
          <w:sz w:val="18"/>
          <w:szCs w:val="18"/>
          <w:lang w:val="es-ES"/>
        </w:rPr>
      </w:pPr>
      <w:r w:rsidRPr="00E044C2">
        <w:rPr>
          <w:rStyle w:val="Hipervnculo"/>
          <w:color w:val="auto"/>
          <w:sz w:val="18"/>
          <w:szCs w:val="18"/>
          <w:u w:val="none"/>
          <w:lang w:val="es-ES"/>
        </w:rPr>
        <w:t>986 260 680</w:t>
      </w:r>
    </w:p>
    <w:sectPr w:rsidR="00E044C2" w:rsidRPr="00E044C2" w:rsidSect="00655A0C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181" w:rsidRDefault="001D6181" w:rsidP="00DF218E">
      <w:r>
        <w:separator/>
      </w:r>
    </w:p>
  </w:endnote>
  <w:endnote w:type="continuationSeparator" w:id="0">
    <w:p w:rsidR="001D6181" w:rsidRDefault="001D6181" w:rsidP="00DF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181" w:rsidRDefault="001D6181" w:rsidP="00DF218E">
      <w:r>
        <w:separator/>
      </w:r>
    </w:p>
  </w:footnote>
  <w:footnote w:type="continuationSeparator" w:id="0">
    <w:p w:rsidR="001D6181" w:rsidRDefault="001D6181" w:rsidP="00DF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E09" w:rsidRDefault="00DF1E09" w:rsidP="005327FE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2422983" cy="377163"/>
          <wp:effectExtent l="0" t="0" r="0" b="4445"/>
          <wp:docPr id="1028168245" name="Imagen 1028168245" descr="/Volumes/DATA2/CÍRCULO DE LA SANIDAD/LOGO/circulo sanid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2/CÍRCULO DE LA SANIDAD/LOGO/circulo sanid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101" cy="40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D6D"/>
    <w:multiLevelType w:val="hybridMultilevel"/>
    <w:tmpl w:val="C0BC88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E1C"/>
    <w:multiLevelType w:val="hybridMultilevel"/>
    <w:tmpl w:val="A0987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6F97"/>
    <w:multiLevelType w:val="hybridMultilevel"/>
    <w:tmpl w:val="7EF894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624259">
    <w:abstractNumId w:val="2"/>
  </w:num>
  <w:num w:numId="2" w16cid:durableId="1915311912">
    <w:abstractNumId w:val="0"/>
  </w:num>
  <w:num w:numId="3" w16cid:durableId="1882784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D8"/>
    <w:rsid w:val="0002245D"/>
    <w:rsid w:val="00023610"/>
    <w:rsid w:val="0002373D"/>
    <w:rsid w:val="00025B52"/>
    <w:rsid w:val="00037459"/>
    <w:rsid w:val="000840C5"/>
    <w:rsid w:val="000A2731"/>
    <w:rsid w:val="000C3547"/>
    <w:rsid w:val="000E7CBD"/>
    <w:rsid w:val="000F1968"/>
    <w:rsid w:val="000F7EAE"/>
    <w:rsid w:val="00117BB7"/>
    <w:rsid w:val="001424D0"/>
    <w:rsid w:val="0015148B"/>
    <w:rsid w:val="001D05C2"/>
    <w:rsid w:val="001D6181"/>
    <w:rsid w:val="001E114C"/>
    <w:rsid w:val="001E3F82"/>
    <w:rsid w:val="0022021D"/>
    <w:rsid w:val="00225784"/>
    <w:rsid w:val="0023328F"/>
    <w:rsid w:val="00246DDC"/>
    <w:rsid w:val="0027672F"/>
    <w:rsid w:val="0028549D"/>
    <w:rsid w:val="002A0CE3"/>
    <w:rsid w:val="0030496F"/>
    <w:rsid w:val="003366E8"/>
    <w:rsid w:val="003A62CC"/>
    <w:rsid w:val="003B2517"/>
    <w:rsid w:val="00401B22"/>
    <w:rsid w:val="004536AD"/>
    <w:rsid w:val="004675DD"/>
    <w:rsid w:val="00470928"/>
    <w:rsid w:val="00472D4A"/>
    <w:rsid w:val="004A42C2"/>
    <w:rsid w:val="004E1D60"/>
    <w:rsid w:val="00514174"/>
    <w:rsid w:val="0051437C"/>
    <w:rsid w:val="005327FE"/>
    <w:rsid w:val="0053579D"/>
    <w:rsid w:val="005B4195"/>
    <w:rsid w:val="006361B4"/>
    <w:rsid w:val="0065528F"/>
    <w:rsid w:val="00655A0C"/>
    <w:rsid w:val="00677C96"/>
    <w:rsid w:val="006A66B5"/>
    <w:rsid w:val="006B7685"/>
    <w:rsid w:val="006D677D"/>
    <w:rsid w:val="006F2251"/>
    <w:rsid w:val="00716CCC"/>
    <w:rsid w:val="00745AE5"/>
    <w:rsid w:val="007548CB"/>
    <w:rsid w:val="007639F9"/>
    <w:rsid w:val="00796A55"/>
    <w:rsid w:val="00796BAD"/>
    <w:rsid w:val="007F0691"/>
    <w:rsid w:val="00802488"/>
    <w:rsid w:val="008401C7"/>
    <w:rsid w:val="00874B8D"/>
    <w:rsid w:val="00887289"/>
    <w:rsid w:val="008C4953"/>
    <w:rsid w:val="0090091C"/>
    <w:rsid w:val="009408CF"/>
    <w:rsid w:val="00981FBA"/>
    <w:rsid w:val="009A2C27"/>
    <w:rsid w:val="009B1815"/>
    <w:rsid w:val="009B401D"/>
    <w:rsid w:val="00A33AE6"/>
    <w:rsid w:val="00A44F48"/>
    <w:rsid w:val="00AA28F9"/>
    <w:rsid w:val="00AB1F0E"/>
    <w:rsid w:val="00AC409C"/>
    <w:rsid w:val="00AD6875"/>
    <w:rsid w:val="00AF0C0D"/>
    <w:rsid w:val="00B34297"/>
    <w:rsid w:val="00B70A02"/>
    <w:rsid w:val="00B713F0"/>
    <w:rsid w:val="00B80E79"/>
    <w:rsid w:val="00B94911"/>
    <w:rsid w:val="00BA1996"/>
    <w:rsid w:val="00BD4127"/>
    <w:rsid w:val="00BE24A1"/>
    <w:rsid w:val="00C04601"/>
    <w:rsid w:val="00C06E5A"/>
    <w:rsid w:val="00C46207"/>
    <w:rsid w:val="00C5757C"/>
    <w:rsid w:val="00C71F71"/>
    <w:rsid w:val="00D034D2"/>
    <w:rsid w:val="00D10303"/>
    <w:rsid w:val="00D42874"/>
    <w:rsid w:val="00D55666"/>
    <w:rsid w:val="00D809B7"/>
    <w:rsid w:val="00D95929"/>
    <w:rsid w:val="00DA2781"/>
    <w:rsid w:val="00DB35CF"/>
    <w:rsid w:val="00DC0AAB"/>
    <w:rsid w:val="00DD5651"/>
    <w:rsid w:val="00DF1E09"/>
    <w:rsid w:val="00DF218E"/>
    <w:rsid w:val="00E044C2"/>
    <w:rsid w:val="00E12B41"/>
    <w:rsid w:val="00E345EF"/>
    <w:rsid w:val="00E61577"/>
    <w:rsid w:val="00E645CF"/>
    <w:rsid w:val="00E71D16"/>
    <w:rsid w:val="00E76BA5"/>
    <w:rsid w:val="00E8120B"/>
    <w:rsid w:val="00E86E0C"/>
    <w:rsid w:val="00EC4436"/>
    <w:rsid w:val="00EE0632"/>
    <w:rsid w:val="00EE0C69"/>
    <w:rsid w:val="00EE7169"/>
    <w:rsid w:val="00F00A60"/>
    <w:rsid w:val="00F108BC"/>
    <w:rsid w:val="00F11437"/>
    <w:rsid w:val="00F125DE"/>
    <w:rsid w:val="00F22BD8"/>
    <w:rsid w:val="00F32ADF"/>
    <w:rsid w:val="00F440B9"/>
    <w:rsid w:val="00F90E9F"/>
    <w:rsid w:val="00FA6BC1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368A4"/>
  <w15:docId w15:val="{706E9ED2-5612-834F-B859-F41CA50B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6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1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218E"/>
  </w:style>
  <w:style w:type="paragraph" w:styleId="Piedepgina">
    <w:name w:val="footer"/>
    <w:basedOn w:val="Normal"/>
    <w:link w:val="PiedepginaCar"/>
    <w:uiPriority w:val="99"/>
    <w:unhideWhenUsed/>
    <w:rsid w:val="00DF21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18E"/>
  </w:style>
  <w:style w:type="character" w:styleId="Hipervnculo">
    <w:name w:val="Hyperlink"/>
    <w:basedOn w:val="Fuentedeprrafopredeter"/>
    <w:uiPriority w:val="99"/>
    <w:unhideWhenUsed/>
    <w:rsid w:val="0080248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F00A6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C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5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tlanticacomunicac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alvaro.otero@atlanticacomunicacion.com</dc:creator>
  <cp:lastModifiedBy>Andrea Mariño</cp:lastModifiedBy>
  <cp:revision>4</cp:revision>
  <cp:lastPrinted>2022-09-16T09:04:00Z</cp:lastPrinted>
  <dcterms:created xsi:type="dcterms:W3CDTF">2024-06-24T06:59:00Z</dcterms:created>
  <dcterms:modified xsi:type="dcterms:W3CDTF">2024-06-24T08:17:00Z</dcterms:modified>
</cp:coreProperties>
</file>