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873" w:rsidRDefault="00A80873"/>
    <w:p w:rsidR="009D152B" w:rsidRPr="009D152B" w:rsidRDefault="009D152B" w:rsidP="009D152B">
      <w:pPr>
        <w:jc w:val="center"/>
        <w:rPr>
          <w:b/>
          <w:sz w:val="32"/>
          <w:szCs w:val="32"/>
        </w:rPr>
      </w:pPr>
      <w:r w:rsidRPr="009D152B">
        <w:rPr>
          <w:b/>
          <w:sz w:val="32"/>
          <w:szCs w:val="32"/>
        </w:rPr>
        <w:t>EL CÍRCULO DE LA SANIDAD LLEVA AL CONGRESO NACIONAL DE HOSPITALES SU MENSAJE DE MÁXIMA COLABORACIÓN DE LAS EMPRESAS CON LA SANIDAD PÚBLICA</w:t>
      </w:r>
    </w:p>
    <w:p w:rsidR="009D152B" w:rsidRDefault="009D152B"/>
    <w:p w:rsidR="00A80873" w:rsidRDefault="00A80873"/>
    <w:p w:rsidR="009D152B" w:rsidRDefault="009D152B">
      <w:pPr>
        <w:rPr>
          <w:b/>
          <w:u w:val="single"/>
        </w:rPr>
      </w:pPr>
      <w:r w:rsidRPr="009D152B">
        <w:rPr>
          <w:b/>
          <w:u w:val="single"/>
        </w:rPr>
        <w:t>La presencia con stand propio en el congreso de referencia en gestión hospitalaria subraya la cada vez mayor relevancia del Círculo de Sanidad en el sector</w:t>
      </w:r>
    </w:p>
    <w:p w:rsidR="009D152B" w:rsidRDefault="009D152B">
      <w:pPr>
        <w:rPr>
          <w:b/>
          <w:u w:val="single"/>
        </w:rPr>
      </w:pPr>
    </w:p>
    <w:p w:rsidR="009D152B" w:rsidRDefault="009D152B">
      <w:pPr>
        <w:rPr>
          <w:b/>
          <w:u w:val="single"/>
        </w:rPr>
      </w:pPr>
      <w:r>
        <w:rPr>
          <w:b/>
          <w:u w:val="single"/>
        </w:rPr>
        <w:t>El 23 Congreso Nacional de Hospitales y Gestión Sanitaria reúne en Las Palmas de Gran Canaria a miles de profesionales procedentes de toda España</w:t>
      </w:r>
    </w:p>
    <w:p w:rsidR="009D152B" w:rsidRDefault="009D152B"/>
    <w:p w:rsidR="009D152B" w:rsidRPr="009D152B" w:rsidRDefault="009D152B">
      <w:pPr>
        <w:rPr>
          <w:b/>
          <w:u w:val="single"/>
        </w:rPr>
      </w:pPr>
      <w:r w:rsidRPr="009D152B">
        <w:rPr>
          <w:b/>
          <w:u w:val="single"/>
        </w:rPr>
        <w:t>“Las empresas privadas son indispensables para poder garantizar una sanidad pública, universal y gratuita”</w:t>
      </w:r>
      <w:r>
        <w:rPr>
          <w:b/>
          <w:u w:val="single"/>
        </w:rPr>
        <w:t>, afirma el presidente del Círculo, Ángel Puente</w:t>
      </w:r>
    </w:p>
    <w:p w:rsidR="009D152B" w:rsidRDefault="009D152B">
      <w:r>
        <w:t xml:space="preserve"> </w:t>
      </w:r>
    </w:p>
    <w:p w:rsidR="009D152B" w:rsidRDefault="009D152B"/>
    <w:p w:rsidR="00FE12B1" w:rsidRDefault="008C173F" w:rsidP="008C173F">
      <w:pPr>
        <w:jc w:val="both"/>
      </w:pPr>
      <w:r>
        <w:rPr>
          <w:b/>
          <w:bCs/>
        </w:rPr>
        <w:t>Madrid</w:t>
      </w:r>
      <w:r w:rsidR="00E020AB" w:rsidRPr="00E020AB">
        <w:rPr>
          <w:b/>
          <w:bCs/>
        </w:rPr>
        <w:t xml:space="preserve">, </w:t>
      </w:r>
      <w:r>
        <w:rPr>
          <w:b/>
          <w:bCs/>
        </w:rPr>
        <w:t>7</w:t>
      </w:r>
      <w:r w:rsidR="00E020AB" w:rsidRPr="00E020AB">
        <w:rPr>
          <w:b/>
          <w:bCs/>
        </w:rPr>
        <w:t xml:space="preserve"> de </w:t>
      </w:r>
      <w:r>
        <w:rPr>
          <w:b/>
          <w:bCs/>
        </w:rPr>
        <w:t>marzo</w:t>
      </w:r>
      <w:r w:rsidR="00E020AB" w:rsidRPr="00E020AB">
        <w:rPr>
          <w:b/>
          <w:bCs/>
        </w:rPr>
        <w:t xml:space="preserve"> de 202</w:t>
      </w:r>
      <w:r>
        <w:rPr>
          <w:b/>
          <w:bCs/>
        </w:rPr>
        <w:t>3</w:t>
      </w:r>
      <w:r w:rsidR="00E020AB">
        <w:t xml:space="preserve">.- </w:t>
      </w:r>
      <w:r>
        <w:t xml:space="preserve">El Círculo de la Sanidad, la organización que reúne a ejecutivos de grandes empresas del sector sanitario, estará presente en el XXIII Congreso Nacional de Hospitales y Gestión Sanitaria, que se celebrará a partir de mañana, y hasta el próximo viernes, en el Palacio de Congresos de Las Palmas de Gran Canaria. </w:t>
      </w:r>
    </w:p>
    <w:p w:rsidR="008C173F" w:rsidRDefault="008C173F" w:rsidP="008C173F">
      <w:pPr>
        <w:jc w:val="both"/>
      </w:pPr>
    </w:p>
    <w:p w:rsidR="008C173F" w:rsidRDefault="008C173F" w:rsidP="008C173F">
      <w:pPr>
        <w:jc w:val="both"/>
      </w:pPr>
      <w:r>
        <w:t>La presencia del Círculo e</w:t>
      </w:r>
      <w:r w:rsidR="00D23640">
        <w:t xml:space="preserve">n el congreso </w:t>
      </w:r>
      <w:r w:rsidR="009D152B">
        <w:t>con</w:t>
      </w:r>
      <w:r w:rsidR="00D23640">
        <w:t xml:space="preserve"> su propio stand es el reflejo de la cada vez más influyente posición en el sector de esta organización cuyas empresas asociadas trabajan en más del 80% de los hospitales públicos españoles, y en áreas tan diferentes como </w:t>
      </w:r>
      <w:r w:rsidR="00D23640" w:rsidRPr="00E616EB">
        <w:t xml:space="preserve">la logística sanitaria y </w:t>
      </w:r>
      <w:proofErr w:type="spellStart"/>
      <w:r w:rsidR="00D23640" w:rsidRPr="00E616EB">
        <w:t>biosanitaria</w:t>
      </w:r>
      <w:proofErr w:type="spellEnd"/>
      <w:r w:rsidR="00D23640" w:rsidRPr="00E616EB">
        <w:t xml:space="preserve">, la producción de gases de uso médico, la gestión de hospitales, </w:t>
      </w:r>
      <w:r w:rsidR="00D23640">
        <w:t xml:space="preserve">la </w:t>
      </w:r>
      <w:proofErr w:type="spellStart"/>
      <w:r w:rsidR="00D23640" w:rsidRPr="00E616EB">
        <w:t>electromedicina</w:t>
      </w:r>
      <w:proofErr w:type="spellEnd"/>
      <w:r w:rsidR="00D23640" w:rsidRPr="00E616EB">
        <w:t xml:space="preserve">, ingeniería, consultoría, farmacología, tecnología médica avanzada y muchos otros, </w:t>
      </w:r>
      <w:r w:rsidR="009D152B">
        <w:t>siendo</w:t>
      </w:r>
      <w:r w:rsidR="00D23640" w:rsidRPr="00E616EB">
        <w:t xml:space="preserve"> una parte esencial para el funcionamiento de la infraestructura sanitaria pública española.</w:t>
      </w:r>
    </w:p>
    <w:p w:rsidR="00AB79D9" w:rsidRDefault="00AB79D9" w:rsidP="0061146F">
      <w:pPr>
        <w:jc w:val="both"/>
      </w:pPr>
    </w:p>
    <w:p w:rsidR="00A93138" w:rsidRDefault="009D152B" w:rsidP="00E020AB">
      <w:pPr>
        <w:jc w:val="both"/>
      </w:pPr>
      <w:r>
        <w:t>El</w:t>
      </w:r>
      <w:r w:rsidR="0059324E">
        <w:t xml:space="preserve"> congreso </w:t>
      </w:r>
      <w:r>
        <w:t xml:space="preserve">español </w:t>
      </w:r>
      <w:r w:rsidR="0059324E">
        <w:t xml:space="preserve">de referencia en gestión sanitaria, que reúne a </w:t>
      </w:r>
      <w:r>
        <w:t>miles</w:t>
      </w:r>
      <w:r w:rsidR="0059324E">
        <w:t xml:space="preserve"> de profesionales, se produce además en un momento de tensión en el sector, con problemas derivados de la falta de médicos y con la perspectiva a corto plazo de </w:t>
      </w:r>
      <w:r w:rsidR="009627F3">
        <w:t xml:space="preserve">la </w:t>
      </w:r>
      <w:r w:rsidR="0059324E">
        <w:t>posible puesta en marcha de la polémica Ley de Equidad</w:t>
      </w:r>
      <w:r w:rsidR="00D81935">
        <w:t>, Universalidad y Cohesión</w:t>
      </w:r>
      <w:r w:rsidR="0059324E">
        <w:t xml:space="preserve">—ahora mismo en </w:t>
      </w:r>
      <w:r w:rsidR="00D81935">
        <w:t>fase de anteproyecto</w:t>
      </w:r>
      <w:r w:rsidR="0059324E">
        <w:t>— y  contra la que el Círculo es especialmente beligerante, ya que entiende que pondría en grave riesgo la colaboración público-privado y, por tanto, la sostenibilidad del si</w:t>
      </w:r>
      <w:r w:rsidR="009627F3">
        <w:t>s</w:t>
      </w:r>
      <w:r w:rsidR="0059324E">
        <w:t>tema.</w:t>
      </w:r>
    </w:p>
    <w:p w:rsidR="0059324E" w:rsidRDefault="0059324E" w:rsidP="00E020AB">
      <w:pPr>
        <w:jc w:val="both"/>
      </w:pPr>
    </w:p>
    <w:p w:rsidR="0059324E" w:rsidRDefault="0059324E" w:rsidP="00E020AB">
      <w:pPr>
        <w:jc w:val="both"/>
      </w:pPr>
      <w:r>
        <w:t>“Queremos estar en este congreso para acoger a nuestros socios en el stand —comenta el presidente del Círculo de la Sanidad, Ángel Puente— pero, sobre todo, para seguir insistiendo en nuestro mensaje,</w:t>
      </w:r>
      <w:r w:rsidR="009627F3">
        <w:t xml:space="preserve"> </w:t>
      </w:r>
      <w:r>
        <w:t xml:space="preserve">el de que las empresas privadas son indispensables para poder garantizar en España una sanidad pública, universal y gratuita. Las empresas privadas </w:t>
      </w:r>
      <w:r w:rsidR="009D152B">
        <w:t>aportamos</w:t>
      </w:r>
      <w:r w:rsidR="009873F4">
        <w:t xml:space="preserve"> en su momento</w:t>
      </w:r>
      <w:r>
        <w:t xml:space="preserve"> nuestro esfuerzo y nuestro compromiso </w:t>
      </w:r>
      <w:r w:rsidR="009D152B">
        <w:t xml:space="preserve">en la lucha contra el </w:t>
      </w:r>
      <w:proofErr w:type="spellStart"/>
      <w:r w:rsidR="009D152B">
        <w:t>Covid</w:t>
      </w:r>
      <w:proofErr w:type="spellEnd"/>
      <w:r w:rsidR="009D152B">
        <w:t>, y seguimos siendo una pieza clave para una sanidad pública de la que todos nos sentimos orgullosos.”</w:t>
      </w:r>
    </w:p>
    <w:p w:rsidR="009873F4" w:rsidRDefault="009873F4" w:rsidP="00E020AB">
      <w:pPr>
        <w:jc w:val="both"/>
      </w:pPr>
    </w:p>
    <w:p w:rsidR="009873F4" w:rsidRDefault="009873F4" w:rsidP="00E020AB">
      <w:pPr>
        <w:jc w:val="both"/>
      </w:pPr>
    </w:p>
    <w:p w:rsidR="009873F4" w:rsidRPr="0056017E" w:rsidRDefault="009873F4" w:rsidP="00E020AB">
      <w:pPr>
        <w:jc w:val="both"/>
      </w:pPr>
    </w:p>
    <w:p w:rsidR="00E020AB" w:rsidRPr="009873F4" w:rsidRDefault="009873F4" w:rsidP="00E020AB">
      <w:pPr>
        <w:jc w:val="both"/>
        <w:rPr>
          <w:b/>
        </w:rPr>
      </w:pPr>
      <w:r w:rsidRPr="009873F4">
        <w:rPr>
          <w:b/>
        </w:rPr>
        <w:t>Saludos.</w:t>
      </w:r>
    </w:p>
    <w:p w:rsidR="009873F4" w:rsidRPr="009873F4" w:rsidRDefault="009873F4" w:rsidP="00E020AB">
      <w:pPr>
        <w:jc w:val="both"/>
        <w:rPr>
          <w:b/>
        </w:rPr>
      </w:pPr>
      <w:r w:rsidRPr="009873F4">
        <w:rPr>
          <w:b/>
        </w:rPr>
        <w:t>Gabinete de Comunicación</w:t>
      </w:r>
    </w:p>
    <w:sectPr w:rsidR="009873F4" w:rsidRPr="009873F4" w:rsidSect="000A59D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D21" w:rsidRDefault="008F1D21" w:rsidP="00DE0C45">
      <w:r>
        <w:separator/>
      </w:r>
    </w:p>
  </w:endnote>
  <w:endnote w:type="continuationSeparator" w:id="0">
    <w:p w:rsidR="008F1D21" w:rsidRDefault="008F1D21" w:rsidP="00DE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B81" w:rsidRDefault="00D70B81">
    <w:pPr>
      <w:pStyle w:val="Piedepgina"/>
      <w:rPr>
        <w:sz w:val="20"/>
        <w:szCs w:val="20"/>
        <w:lang w:val="es-ES"/>
      </w:rPr>
    </w:pPr>
  </w:p>
  <w:p w:rsidR="00D70B81" w:rsidRDefault="00D70B81">
    <w:pPr>
      <w:pStyle w:val="Piedepgina"/>
      <w:rPr>
        <w:sz w:val="20"/>
        <w:szCs w:val="20"/>
        <w:lang w:val="es-ES"/>
      </w:rPr>
    </w:pPr>
  </w:p>
  <w:p w:rsidR="009873F4" w:rsidRDefault="009873F4">
    <w:pPr>
      <w:pStyle w:val="Piedepgina"/>
      <w:rPr>
        <w:sz w:val="20"/>
        <w:szCs w:val="20"/>
        <w:lang w:val="es-ES"/>
      </w:rPr>
    </w:pPr>
    <w:r>
      <w:rPr>
        <w:sz w:val="20"/>
        <w:szCs w:val="20"/>
        <w:lang w:val="es-ES"/>
      </w:rPr>
      <w:t>Atlántica Comunicación</w:t>
    </w:r>
  </w:p>
  <w:p w:rsidR="009873F4" w:rsidRDefault="009873F4">
    <w:pPr>
      <w:pStyle w:val="Piedepgina"/>
      <w:rPr>
        <w:sz w:val="20"/>
        <w:szCs w:val="20"/>
        <w:lang w:val="es-ES"/>
      </w:rPr>
    </w:pPr>
    <w:r w:rsidRPr="009873F4">
      <w:rPr>
        <w:sz w:val="20"/>
        <w:szCs w:val="20"/>
        <w:lang w:val="es-ES"/>
      </w:rPr>
      <w:t>Gabinete de Comunicación del Círculo de la Sanidad</w:t>
    </w:r>
  </w:p>
  <w:p w:rsidR="009873F4" w:rsidRDefault="008F1D21">
    <w:pPr>
      <w:pStyle w:val="Piedepgina"/>
      <w:rPr>
        <w:sz w:val="20"/>
        <w:szCs w:val="20"/>
        <w:lang w:val="es-ES"/>
      </w:rPr>
    </w:pPr>
    <w:hyperlink r:id="rId1" w:history="1">
      <w:r w:rsidR="009873F4" w:rsidRPr="006F2B4E">
        <w:rPr>
          <w:rStyle w:val="Hipervnculo"/>
          <w:sz w:val="20"/>
          <w:szCs w:val="20"/>
          <w:lang w:val="es-ES"/>
        </w:rPr>
        <w:t>info@atlanticacomunicacion.com</w:t>
      </w:r>
    </w:hyperlink>
  </w:p>
  <w:p w:rsidR="009873F4" w:rsidRDefault="008F1D21">
    <w:pPr>
      <w:pStyle w:val="Piedepgina"/>
      <w:rPr>
        <w:sz w:val="20"/>
        <w:szCs w:val="20"/>
        <w:lang w:val="es-ES"/>
      </w:rPr>
    </w:pPr>
    <w:hyperlink r:id="rId2" w:history="1">
      <w:r w:rsidR="009873F4" w:rsidRPr="006F2B4E">
        <w:rPr>
          <w:rStyle w:val="Hipervnculo"/>
          <w:sz w:val="20"/>
          <w:szCs w:val="20"/>
          <w:lang w:val="es-ES"/>
        </w:rPr>
        <w:t>lara.varela@atlanticacomunicacion.com</w:t>
      </w:r>
    </w:hyperlink>
  </w:p>
  <w:p w:rsidR="009873F4" w:rsidRPr="009873F4" w:rsidRDefault="009873F4">
    <w:pPr>
      <w:pStyle w:val="Piedepgina"/>
      <w:rPr>
        <w:sz w:val="20"/>
        <w:szCs w:val="20"/>
        <w:lang w:val="es-ES"/>
      </w:rPr>
    </w:pPr>
  </w:p>
  <w:p w:rsidR="009873F4" w:rsidRPr="009873F4" w:rsidRDefault="009873F4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D21" w:rsidRDefault="008F1D21" w:rsidP="00DE0C45">
      <w:r>
        <w:separator/>
      </w:r>
    </w:p>
  </w:footnote>
  <w:footnote w:type="continuationSeparator" w:id="0">
    <w:p w:rsidR="008F1D21" w:rsidRDefault="008F1D21" w:rsidP="00DE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45" w:rsidRDefault="008C173F" w:rsidP="008C173F">
    <w:pPr>
      <w:pStyle w:val="Encabezado"/>
      <w:ind w:left="4248"/>
    </w:pPr>
    <w:r>
      <w:tab/>
    </w:r>
    <w:r>
      <w:tab/>
    </w:r>
    <w:r w:rsidR="00B72B0F">
      <w:t xml:space="preserve">                                     </w:t>
    </w:r>
    <w:r w:rsidR="00DE0C45">
      <w:rPr>
        <w:noProof/>
        <w:lang w:eastAsia="es-ES_tradnl"/>
      </w:rPr>
      <w:drawing>
        <wp:inline distT="0" distB="0" distL="0" distR="0" wp14:anchorId="53802FB8" wp14:editId="77B39555">
          <wp:extent cx="2422983" cy="377163"/>
          <wp:effectExtent l="0" t="0" r="0" b="4445"/>
          <wp:docPr id="1" name="Imagen 1" descr="/Volumes/DATA2/CÍRCULO DE LA SANIDAD/LOGO/circulo sanid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2/CÍRCULO DE LA SANIDAD/LOGO/circulo sanida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101" cy="40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C45" w:rsidRDefault="00DE0C45" w:rsidP="00DE0C45">
    <w:pPr>
      <w:pStyle w:val="Encabezado"/>
      <w:jc w:val="right"/>
    </w:pPr>
  </w:p>
  <w:p w:rsidR="00DE0C45" w:rsidRDefault="00DE0C45" w:rsidP="00DE0C4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83DC6"/>
    <w:multiLevelType w:val="hybridMultilevel"/>
    <w:tmpl w:val="1DC2DA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82"/>
    <w:rsid w:val="00016F69"/>
    <w:rsid w:val="000765BB"/>
    <w:rsid w:val="000A59DF"/>
    <w:rsid w:val="000E0707"/>
    <w:rsid w:val="002118FB"/>
    <w:rsid w:val="002916DB"/>
    <w:rsid w:val="0042461D"/>
    <w:rsid w:val="004856F3"/>
    <w:rsid w:val="00535341"/>
    <w:rsid w:val="0056017E"/>
    <w:rsid w:val="0056471F"/>
    <w:rsid w:val="00582BE4"/>
    <w:rsid w:val="0059324E"/>
    <w:rsid w:val="005E55A4"/>
    <w:rsid w:val="0061146F"/>
    <w:rsid w:val="00631290"/>
    <w:rsid w:val="00726BF0"/>
    <w:rsid w:val="00770E17"/>
    <w:rsid w:val="00802886"/>
    <w:rsid w:val="008A5999"/>
    <w:rsid w:val="008C173F"/>
    <w:rsid w:val="008D7CDB"/>
    <w:rsid w:val="008F1D21"/>
    <w:rsid w:val="00900217"/>
    <w:rsid w:val="009627F3"/>
    <w:rsid w:val="009873F4"/>
    <w:rsid w:val="009A4482"/>
    <w:rsid w:val="009B28A6"/>
    <w:rsid w:val="009D152B"/>
    <w:rsid w:val="00A17FBE"/>
    <w:rsid w:val="00A80873"/>
    <w:rsid w:val="00A93138"/>
    <w:rsid w:val="00A96084"/>
    <w:rsid w:val="00AB79D9"/>
    <w:rsid w:val="00AF7608"/>
    <w:rsid w:val="00B72B0F"/>
    <w:rsid w:val="00B74403"/>
    <w:rsid w:val="00C364A7"/>
    <w:rsid w:val="00C6584F"/>
    <w:rsid w:val="00C65BB7"/>
    <w:rsid w:val="00D23640"/>
    <w:rsid w:val="00D70B81"/>
    <w:rsid w:val="00D81935"/>
    <w:rsid w:val="00DD7168"/>
    <w:rsid w:val="00DE0C45"/>
    <w:rsid w:val="00E020AB"/>
    <w:rsid w:val="00E616EB"/>
    <w:rsid w:val="00EF1FA1"/>
    <w:rsid w:val="00F45058"/>
    <w:rsid w:val="00F70BF5"/>
    <w:rsid w:val="00FD3049"/>
    <w:rsid w:val="00FE12B1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3C563A"/>
  <w15:docId w15:val="{597F0A30-4640-C54D-8492-649D7B27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C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C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E0C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C4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9873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7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ra.varela@atlanticacomunicacion.com" TargetMode="External"/><Relationship Id="rId1" Type="http://schemas.openxmlformats.org/officeDocument/2006/relationships/hyperlink" Target="mailto:info@atlanticacomunicac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Atlántica Comunicación</dc:creator>
  <cp:keywords/>
  <dc:description/>
  <cp:lastModifiedBy>alvaro.otero@atlanticacomunicacion.com</cp:lastModifiedBy>
  <cp:revision>2</cp:revision>
  <cp:lastPrinted>2023-03-07T10:19:00Z</cp:lastPrinted>
  <dcterms:created xsi:type="dcterms:W3CDTF">2023-03-07T11:18:00Z</dcterms:created>
  <dcterms:modified xsi:type="dcterms:W3CDTF">2023-03-07T11:18:00Z</dcterms:modified>
</cp:coreProperties>
</file>