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FA9E41" w14:textId="02EA3E6F" w:rsidR="00C66E6F" w:rsidRDefault="00D436C0" w:rsidP="00F854B3">
      <w:pPr>
        <w:jc w:val="center"/>
        <w:outlineLvl w:val="0"/>
        <w:rPr>
          <w:rFonts w:cs="Arial"/>
          <w:b/>
          <w:sz w:val="28"/>
          <w:szCs w:val="28"/>
        </w:rPr>
      </w:pPr>
      <w:r w:rsidRPr="00D436C0">
        <w:rPr>
          <w:rFonts w:cs="Arial"/>
          <w:b/>
          <w:sz w:val="28"/>
          <w:szCs w:val="28"/>
        </w:rPr>
        <w:t xml:space="preserve">EL MIRADOR </w:t>
      </w:r>
      <w:r>
        <w:rPr>
          <w:rFonts w:cs="Arial"/>
          <w:b/>
          <w:sz w:val="28"/>
          <w:szCs w:val="28"/>
        </w:rPr>
        <w:t xml:space="preserve">DE CUENCA </w:t>
      </w:r>
      <w:r w:rsidRPr="00D436C0">
        <w:rPr>
          <w:rFonts w:cs="Arial"/>
          <w:b/>
          <w:sz w:val="28"/>
          <w:szCs w:val="28"/>
        </w:rPr>
        <w:t>DE REPARTE 600 € EN PREMIOS DIRECTOS POR SAN VALENTÍN</w:t>
      </w:r>
    </w:p>
    <w:p w14:paraId="6BB8B17C" w14:textId="77777777" w:rsidR="00AE032D" w:rsidRPr="00AE032D" w:rsidRDefault="00AE032D" w:rsidP="00D43514">
      <w:pPr>
        <w:rPr>
          <w:rFonts w:cs="Arial"/>
          <w:b/>
          <w:i/>
          <w:sz w:val="32"/>
          <w:szCs w:val="32"/>
        </w:rPr>
      </w:pPr>
    </w:p>
    <w:p w14:paraId="1E0D2EF5" w14:textId="77777777" w:rsidR="000033CA" w:rsidRDefault="000033CA" w:rsidP="00C66E6F">
      <w:pPr>
        <w:jc w:val="both"/>
        <w:rPr>
          <w:rFonts w:cs="Arial"/>
          <w:b/>
          <w:u w:val="single"/>
        </w:rPr>
      </w:pPr>
    </w:p>
    <w:p w14:paraId="272FAA00" w14:textId="77777777" w:rsidR="00D436C0" w:rsidRDefault="00D436C0" w:rsidP="00B82070">
      <w:pPr>
        <w:jc w:val="both"/>
        <w:rPr>
          <w:rFonts w:cs="Arial"/>
          <w:b/>
          <w:u w:val="single"/>
        </w:rPr>
      </w:pPr>
      <w:r w:rsidRPr="00D436C0">
        <w:rPr>
          <w:rFonts w:cs="Arial"/>
          <w:b/>
          <w:bCs/>
          <w:u w:val="single"/>
        </w:rPr>
        <w:t xml:space="preserve">"Vive tu momento </w:t>
      </w:r>
      <w:proofErr w:type="spellStart"/>
      <w:r w:rsidRPr="00D436C0">
        <w:rPr>
          <w:rFonts w:cs="Arial"/>
          <w:b/>
          <w:bCs/>
          <w:u w:val="single"/>
        </w:rPr>
        <w:t>crush</w:t>
      </w:r>
      <w:proofErr w:type="spellEnd"/>
      <w:r w:rsidRPr="00D436C0">
        <w:rPr>
          <w:rFonts w:cs="Arial"/>
          <w:b/>
          <w:bCs/>
          <w:u w:val="single"/>
        </w:rPr>
        <w:t xml:space="preserve"> en el Mirador", como se denomina la acción, busca premiar la fidelidad de los usuarios que hayan efectuado alguna compra en el centro durante este mes</w:t>
      </w:r>
    </w:p>
    <w:p w14:paraId="20D725F9" w14:textId="77777777" w:rsidR="00D436C0" w:rsidRDefault="00D436C0" w:rsidP="00D436C0">
      <w:pPr>
        <w:ind w:left="360"/>
        <w:jc w:val="both"/>
        <w:rPr>
          <w:rFonts w:cs="Arial"/>
          <w:b/>
          <w:u w:val="single"/>
        </w:rPr>
      </w:pPr>
    </w:p>
    <w:p w14:paraId="066C3656" w14:textId="691414C9" w:rsidR="00D436C0" w:rsidRDefault="00D436C0" w:rsidP="00B82070">
      <w:pPr>
        <w:jc w:val="both"/>
        <w:rPr>
          <w:rFonts w:cs="Arial"/>
          <w:b/>
          <w:u w:val="single"/>
        </w:rPr>
      </w:pPr>
      <w:r w:rsidRPr="00D436C0">
        <w:rPr>
          <w:rFonts w:cs="Arial"/>
          <w:b/>
          <w:bCs/>
          <w:u w:val="single"/>
        </w:rPr>
        <w:t xml:space="preserve">La promoción se llevará a cabo en la plaza principal </w:t>
      </w:r>
      <w:r w:rsidR="00B94C0E">
        <w:rPr>
          <w:rFonts w:cs="Arial"/>
          <w:b/>
          <w:bCs/>
          <w:u w:val="single"/>
        </w:rPr>
        <w:t xml:space="preserve">del Mirador </w:t>
      </w:r>
      <w:r w:rsidRPr="00D436C0">
        <w:rPr>
          <w:rFonts w:cs="Arial"/>
          <w:b/>
          <w:bCs/>
          <w:u w:val="single"/>
        </w:rPr>
        <w:t>los días 10, 11, 17 y 18 de febrero, de 17:30 a 21:30 horas</w:t>
      </w:r>
    </w:p>
    <w:p w14:paraId="23204E00" w14:textId="77777777" w:rsidR="00D436C0" w:rsidRPr="00D436C0" w:rsidRDefault="00D436C0" w:rsidP="00D436C0">
      <w:pPr>
        <w:ind w:left="360"/>
        <w:jc w:val="both"/>
        <w:rPr>
          <w:rFonts w:cs="Arial"/>
          <w:b/>
          <w:u w:val="single"/>
        </w:rPr>
      </w:pPr>
    </w:p>
    <w:p w14:paraId="40DB602B" w14:textId="2A0FBCF4" w:rsidR="009949A9" w:rsidRPr="006D2625" w:rsidRDefault="009949A9" w:rsidP="006D2625">
      <w:pPr>
        <w:jc w:val="both"/>
        <w:rPr>
          <w:rFonts w:cs="Arial"/>
          <w:b/>
        </w:rPr>
      </w:pPr>
    </w:p>
    <w:p w14:paraId="5220CE0B" w14:textId="77777777" w:rsidR="00B94C0E" w:rsidRDefault="009A6A68" w:rsidP="00D436C0">
      <w:pPr>
        <w:jc w:val="both"/>
        <w:rPr>
          <w:rFonts w:cs="Arial"/>
        </w:rPr>
      </w:pPr>
      <w:r>
        <w:rPr>
          <w:rFonts w:cs="Arial"/>
          <w:b/>
        </w:rPr>
        <w:t>Cuenca</w:t>
      </w:r>
      <w:r w:rsidR="00FA6FC2" w:rsidRPr="00B76922">
        <w:rPr>
          <w:rFonts w:cs="Arial"/>
          <w:b/>
        </w:rPr>
        <w:t xml:space="preserve">, </w:t>
      </w:r>
      <w:r w:rsidR="00D436C0">
        <w:rPr>
          <w:rFonts w:cs="Arial"/>
          <w:b/>
        </w:rPr>
        <w:t>martes 7</w:t>
      </w:r>
      <w:r w:rsidR="00B76922" w:rsidRPr="00116368">
        <w:rPr>
          <w:rFonts w:cs="Arial"/>
          <w:b/>
        </w:rPr>
        <w:t xml:space="preserve"> </w:t>
      </w:r>
      <w:r w:rsidR="00F47CBA" w:rsidRPr="00116368">
        <w:rPr>
          <w:rFonts w:cs="Arial"/>
          <w:b/>
        </w:rPr>
        <w:t>de</w:t>
      </w:r>
      <w:r w:rsidR="00226CBF" w:rsidRPr="00116368">
        <w:rPr>
          <w:rFonts w:cs="Arial"/>
          <w:b/>
        </w:rPr>
        <w:t xml:space="preserve"> febrero</w:t>
      </w:r>
      <w:r w:rsidR="00D436C0">
        <w:rPr>
          <w:rFonts w:cs="Arial"/>
          <w:b/>
        </w:rPr>
        <w:t xml:space="preserve"> de 2023</w:t>
      </w:r>
      <w:r w:rsidR="00C66E6F" w:rsidRPr="00116368">
        <w:rPr>
          <w:rFonts w:cs="Arial"/>
          <w:b/>
        </w:rPr>
        <w:t>.-</w:t>
      </w:r>
      <w:r w:rsidR="00451777" w:rsidRPr="006D2625">
        <w:rPr>
          <w:rFonts w:cs="Arial"/>
          <w:b/>
        </w:rPr>
        <w:t xml:space="preserve"> </w:t>
      </w:r>
      <w:r w:rsidR="00D436C0" w:rsidRPr="00D436C0">
        <w:rPr>
          <w:rFonts w:cs="Arial"/>
        </w:rPr>
        <w:t xml:space="preserve">El </w:t>
      </w:r>
      <w:hyperlink r:id="rId7" w:history="1">
        <w:r w:rsidR="00D436C0" w:rsidRPr="00B94C0E">
          <w:rPr>
            <w:rStyle w:val="Hipervnculo"/>
            <w:rFonts w:cs="Arial"/>
          </w:rPr>
          <w:t>Mirador de Cuenca </w:t>
        </w:r>
      </w:hyperlink>
      <w:r w:rsidR="00D436C0" w:rsidRPr="00D436C0">
        <w:rPr>
          <w:rFonts w:cs="Arial"/>
        </w:rPr>
        <w:t xml:space="preserve">repartirá hasta 600 € en premios directos entre sus usuarios con motivo de San Valentín, a través de la campaña "Vive tu momento </w:t>
      </w:r>
      <w:proofErr w:type="spellStart"/>
      <w:r w:rsidR="00D436C0" w:rsidRPr="00D436C0">
        <w:rPr>
          <w:rFonts w:cs="Arial"/>
        </w:rPr>
        <w:t>crush</w:t>
      </w:r>
      <w:proofErr w:type="spellEnd"/>
      <w:r w:rsidR="00D436C0" w:rsidRPr="00D436C0">
        <w:rPr>
          <w:rFonts w:cs="Arial"/>
        </w:rPr>
        <w:t xml:space="preserve"> en el Mirador". </w:t>
      </w:r>
    </w:p>
    <w:p w14:paraId="7D4AD717" w14:textId="77777777" w:rsidR="00B94C0E" w:rsidRDefault="00B94C0E" w:rsidP="00D436C0">
      <w:pPr>
        <w:jc w:val="both"/>
        <w:rPr>
          <w:rFonts w:cs="Arial"/>
        </w:rPr>
      </w:pPr>
    </w:p>
    <w:p w14:paraId="6BF59FB9" w14:textId="4F8D5D8D" w:rsidR="00D436C0" w:rsidRPr="00D436C0" w:rsidRDefault="00D436C0" w:rsidP="00D436C0">
      <w:pPr>
        <w:jc w:val="both"/>
        <w:rPr>
          <w:rFonts w:cs="Arial"/>
        </w:rPr>
      </w:pPr>
      <w:r w:rsidRPr="00D436C0">
        <w:rPr>
          <w:rFonts w:cs="Arial"/>
        </w:rPr>
        <w:t>El objetivo es premiar la fidelidad de aquellas personas que efectúen una compra mínima de 10 € en el centro durante este mes para que, si resultan afortunadas, puedan vivir su momento "</w:t>
      </w:r>
      <w:proofErr w:type="spellStart"/>
      <w:r w:rsidRPr="00D436C0">
        <w:rPr>
          <w:rFonts w:cs="Arial"/>
        </w:rPr>
        <w:t>crush</w:t>
      </w:r>
      <w:proofErr w:type="spellEnd"/>
      <w:r w:rsidRPr="00D436C0">
        <w:rPr>
          <w:rFonts w:cs="Arial"/>
        </w:rPr>
        <w:t>", con su amor platónico (o real), en el propio Mirador de Cuenca.</w:t>
      </w:r>
    </w:p>
    <w:p w14:paraId="48FD5D3D" w14:textId="77777777" w:rsidR="00D436C0" w:rsidRPr="00D436C0" w:rsidRDefault="00D436C0" w:rsidP="00D436C0">
      <w:pPr>
        <w:jc w:val="both"/>
        <w:rPr>
          <w:rFonts w:cs="Arial"/>
        </w:rPr>
      </w:pPr>
    </w:p>
    <w:p w14:paraId="3AEECFB1" w14:textId="7A278529" w:rsidR="00D436C0" w:rsidRPr="00D436C0" w:rsidRDefault="00D436C0" w:rsidP="00D436C0">
      <w:pPr>
        <w:jc w:val="both"/>
        <w:rPr>
          <w:rFonts w:cs="Arial"/>
        </w:rPr>
      </w:pPr>
      <w:r w:rsidRPr="00D436C0">
        <w:rPr>
          <w:rFonts w:cs="Arial"/>
        </w:rPr>
        <w:t xml:space="preserve">La promoción se llevará a cabo en la plaza principal del centro los días 10, 11, 17 y 18 de febrero, de 17:30 a 21:30 horas, donde se habilitará el stand "Momento </w:t>
      </w:r>
      <w:proofErr w:type="spellStart"/>
      <w:r w:rsidRPr="00D436C0">
        <w:rPr>
          <w:rFonts w:cs="Arial"/>
        </w:rPr>
        <w:t>crush</w:t>
      </w:r>
      <w:proofErr w:type="spellEnd"/>
      <w:r w:rsidRPr="00D436C0">
        <w:rPr>
          <w:rFonts w:cs="Arial"/>
        </w:rPr>
        <w:t xml:space="preserve">". Las personas que hayan realizado una compra con las condiciones señaladas </w:t>
      </w:r>
      <w:proofErr w:type="gramStart"/>
      <w:r w:rsidRPr="00D436C0">
        <w:rPr>
          <w:rFonts w:cs="Arial"/>
        </w:rPr>
        <w:t>anteriormente,</w:t>
      </w:r>
      <w:proofErr w:type="gramEnd"/>
      <w:r w:rsidRPr="00D436C0">
        <w:rPr>
          <w:rFonts w:cs="Arial"/>
        </w:rPr>
        <w:t xml:space="preserve"> deberán presentar su tique o tiques de compra en dicho stand y en función del importe, podrán participar una o dos veces como máximo al día. En total, se sortearán hasta 75 vales con premios directos por valor de </w:t>
      </w:r>
      <w:r w:rsidR="00B94C0E">
        <w:rPr>
          <w:rFonts w:cs="Arial"/>
        </w:rPr>
        <w:t>distintos</w:t>
      </w:r>
      <w:r w:rsidRPr="00D436C0">
        <w:rPr>
          <w:rFonts w:cs="Arial"/>
        </w:rPr>
        <w:t xml:space="preserve"> importes específicos.</w:t>
      </w:r>
    </w:p>
    <w:p w14:paraId="0BE37633" w14:textId="77777777" w:rsidR="00D436C0" w:rsidRPr="00D436C0" w:rsidRDefault="00D436C0" w:rsidP="00D436C0">
      <w:pPr>
        <w:jc w:val="both"/>
        <w:rPr>
          <w:rFonts w:cs="Arial"/>
        </w:rPr>
      </w:pPr>
    </w:p>
    <w:p w14:paraId="303A3C60" w14:textId="77777777" w:rsidR="00D436C0" w:rsidRPr="00D436C0" w:rsidRDefault="00D436C0" w:rsidP="00D436C0">
      <w:pPr>
        <w:jc w:val="both"/>
        <w:rPr>
          <w:rFonts w:cs="Arial"/>
          <w:b/>
          <w:bCs/>
        </w:rPr>
      </w:pPr>
      <w:r w:rsidRPr="00D436C0">
        <w:rPr>
          <w:rFonts w:cs="Arial"/>
          <w:b/>
          <w:bCs/>
        </w:rPr>
        <w:t>Sorteo de 100 € en redes sociales</w:t>
      </w:r>
    </w:p>
    <w:p w14:paraId="68AAB2DA" w14:textId="77777777" w:rsidR="00D436C0" w:rsidRPr="00D436C0" w:rsidRDefault="00D436C0" w:rsidP="00D436C0">
      <w:pPr>
        <w:jc w:val="both"/>
        <w:rPr>
          <w:rFonts w:cs="Arial"/>
        </w:rPr>
      </w:pPr>
    </w:p>
    <w:p w14:paraId="779C4EE0" w14:textId="520044C6" w:rsidR="00D436C0" w:rsidRPr="00D436C0" w:rsidRDefault="00D436C0" w:rsidP="00D436C0">
      <w:pPr>
        <w:jc w:val="both"/>
        <w:rPr>
          <w:rFonts w:cs="Arial"/>
        </w:rPr>
      </w:pPr>
      <w:r w:rsidRPr="00D436C0">
        <w:rPr>
          <w:rFonts w:cs="Arial"/>
        </w:rPr>
        <w:t xml:space="preserve">Con carácter paralelo, el Mirador de Cuenca ha lanzado un sorteo de 100 €, entre vales de compra y entradas de cine, en sus perfiles de redes sociales, </w:t>
      </w:r>
      <w:hyperlink r:id="rId8" w:history="1">
        <w:r w:rsidRPr="00D436C0">
          <w:rPr>
            <w:rStyle w:val="Hipervnculo"/>
            <w:rFonts w:cs="Arial"/>
          </w:rPr>
          <w:t>Instagram</w:t>
        </w:r>
      </w:hyperlink>
      <w:r w:rsidRPr="00D436C0">
        <w:rPr>
          <w:rFonts w:cs="Arial"/>
        </w:rPr>
        <w:t xml:space="preserve"> y </w:t>
      </w:r>
      <w:hyperlink r:id="rId9" w:history="1">
        <w:r w:rsidRPr="00D436C0">
          <w:rPr>
            <w:rStyle w:val="Hipervnculo"/>
            <w:rFonts w:cs="Arial"/>
          </w:rPr>
          <w:t>Facebook</w:t>
        </w:r>
      </w:hyperlink>
      <w:r w:rsidRPr="00D436C0">
        <w:rPr>
          <w:rFonts w:cs="Arial"/>
        </w:rPr>
        <w:t xml:space="preserve">. Para participar es necesario cumplir las condiciones especificadas en cada perfil. Cada uno de los cuatro ganadores, que se revelarán el viernes 10 de febrero, se llevará un vale de compra valorado en 20 € y una entrada doble para disfrutar en </w:t>
      </w:r>
      <w:proofErr w:type="spellStart"/>
      <w:r w:rsidRPr="00D436C0">
        <w:rPr>
          <w:rFonts w:cs="Arial"/>
        </w:rPr>
        <w:t>Odeon</w:t>
      </w:r>
      <w:proofErr w:type="spellEnd"/>
      <w:r w:rsidRPr="00D436C0">
        <w:rPr>
          <w:rFonts w:cs="Arial"/>
        </w:rPr>
        <w:t xml:space="preserve"> Multicines.</w:t>
      </w:r>
    </w:p>
    <w:p w14:paraId="099902CA" w14:textId="77777777" w:rsidR="002101D8" w:rsidRPr="006D2625" w:rsidRDefault="002101D8" w:rsidP="002101D8">
      <w:pPr>
        <w:jc w:val="both"/>
        <w:rPr>
          <w:rFonts w:cs="Arial"/>
          <w:color w:val="000000"/>
        </w:rPr>
      </w:pPr>
    </w:p>
    <w:p w14:paraId="4E0CB122" w14:textId="7101EC0A" w:rsidR="002101D8" w:rsidRPr="00FB5A47" w:rsidRDefault="002101D8" w:rsidP="002101D8">
      <w:pPr>
        <w:jc w:val="both"/>
        <w:outlineLvl w:val="0"/>
        <w:rPr>
          <w:b/>
        </w:rPr>
      </w:pPr>
      <w:r w:rsidRPr="00FB5A47">
        <w:rPr>
          <w:b/>
        </w:rPr>
        <w:t xml:space="preserve">Sobre el Centro Comercial </w:t>
      </w:r>
      <w:r w:rsidR="00BB1A9F">
        <w:rPr>
          <w:b/>
        </w:rPr>
        <w:t>el Mirador de Cuenca</w:t>
      </w:r>
    </w:p>
    <w:p w14:paraId="57F45691" w14:textId="77777777" w:rsidR="002101D8" w:rsidRPr="00FB5A47" w:rsidRDefault="002101D8" w:rsidP="002101D8">
      <w:pPr>
        <w:jc w:val="both"/>
      </w:pPr>
    </w:p>
    <w:p w14:paraId="53A9E41F" w14:textId="78DADCE9" w:rsidR="002101D8" w:rsidRPr="00FB5A47" w:rsidRDefault="002101D8" w:rsidP="00A24404">
      <w:pPr>
        <w:jc w:val="both"/>
      </w:pPr>
      <w:r w:rsidRPr="009D662D">
        <w:t xml:space="preserve">Con una SBA de más de </w:t>
      </w:r>
      <w:r w:rsidR="002F26AD">
        <w:t>2</w:t>
      </w:r>
      <w:r w:rsidR="00FC3601">
        <w:t>5</w:t>
      </w:r>
      <w:r w:rsidR="002F26AD">
        <w:t xml:space="preserve">.000 </w:t>
      </w:r>
      <w:r w:rsidRPr="009D662D">
        <w:t>m2, el Centro Comercial</w:t>
      </w:r>
      <w:r w:rsidR="00BB1A9F" w:rsidRPr="009D662D">
        <w:t xml:space="preserve"> del Mirador de Cuenca </w:t>
      </w:r>
      <w:r w:rsidRPr="009D662D">
        <w:t>es un</w:t>
      </w:r>
      <w:r w:rsidRPr="00FB5A47">
        <w:t xml:space="preserve"> referente en moda, ocio y restauración en</w:t>
      </w:r>
      <w:r w:rsidR="00BB1A9F">
        <w:t xml:space="preserve"> Cuenca.</w:t>
      </w:r>
    </w:p>
    <w:p w14:paraId="37A1653C" w14:textId="77777777" w:rsidR="002101D8" w:rsidRPr="00FB5A47" w:rsidRDefault="002101D8" w:rsidP="002101D8">
      <w:pPr>
        <w:jc w:val="both"/>
      </w:pPr>
    </w:p>
    <w:p w14:paraId="324A8E90" w14:textId="2C4C197B" w:rsidR="00045FD1" w:rsidRPr="006D2625" w:rsidRDefault="002101D8" w:rsidP="002101D8">
      <w:pPr>
        <w:jc w:val="both"/>
      </w:pPr>
      <w:r w:rsidRPr="00FB5A47">
        <w:t>Cuenta con dos plantas comerciales y un p</w:t>
      </w:r>
      <w:r w:rsidR="009B4244" w:rsidRPr="00FB5A47">
        <w:t>a</w:t>
      </w:r>
      <w:r w:rsidRPr="00FB5A47">
        <w:t>rking subterráneo de</w:t>
      </w:r>
      <w:r w:rsidR="009D662D">
        <w:t xml:space="preserve"> 1</w:t>
      </w:r>
      <w:r w:rsidR="008852A1">
        <w:t>.</w:t>
      </w:r>
      <w:r w:rsidR="009D662D">
        <w:t xml:space="preserve">200 plazas. </w:t>
      </w:r>
      <w:r w:rsidRPr="00FB5A47">
        <w:t xml:space="preserve"> </w:t>
      </w:r>
      <w:r w:rsidRPr="00B02D57">
        <w:t xml:space="preserve">Anualmente recibe la visita de </w:t>
      </w:r>
      <w:r w:rsidR="00FC3601">
        <w:t>más</w:t>
      </w:r>
      <w:r w:rsidR="009D662D">
        <w:t xml:space="preserve"> de 2 millones de personas y genera más de 300 empleos directos. </w:t>
      </w:r>
      <w:r w:rsidRPr="00B02D57">
        <w:t xml:space="preserve"> </w:t>
      </w:r>
    </w:p>
    <w:p w14:paraId="5ECF17D4" w14:textId="77777777" w:rsidR="002101D8" w:rsidRPr="006D2625" w:rsidRDefault="002101D8" w:rsidP="002101D8">
      <w:pPr>
        <w:tabs>
          <w:tab w:val="left" w:pos="4253"/>
        </w:tabs>
        <w:jc w:val="both"/>
      </w:pPr>
    </w:p>
    <w:p w14:paraId="49D1FC2D" w14:textId="77777777" w:rsidR="002101D8" w:rsidRPr="00451777" w:rsidRDefault="002101D8" w:rsidP="002101D8">
      <w:pPr>
        <w:jc w:val="both"/>
        <w:rPr>
          <w:rFonts w:cs="Arial"/>
        </w:rPr>
      </w:pPr>
    </w:p>
    <w:p w14:paraId="17C43439" w14:textId="77777777" w:rsidR="002101D8" w:rsidRPr="00451777" w:rsidRDefault="002101D8" w:rsidP="002101D8">
      <w:pPr>
        <w:outlineLvl w:val="0"/>
        <w:rPr>
          <w:rFonts w:cs="Arial"/>
          <w:b/>
        </w:rPr>
      </w:pPr>
      <w:r w:rsidRPr="00451777">
        <w:rPr>
          <w:rFonts w:cs="Arial"/>
          <w:b/>
        </w:rPr>
        <w:lastRenderedPageBreak/>
        <w:t>Saludos.</w:t>
      </w:r>
    </w:p>
    <w:p w14:paraId="5D143B6F" w14:textId="77777777" w:rsidR="002101D8" w:rsidRPr="00451777" w:rsidRDefault="002101D8" w:rsidP="002101D8">
      <w:pPr>
        <w:outlineLvl w:val="0"/>
        <w:rPr>
          <w:b/>
        </w:rPr>
      </w:pPr>
      <w:r w:rsidRPr="00451777">
        <w:rPr>
          <w:rFonts w:cs="Arial"/>
          <w:b/>
        </w:rPr>
        <w:t>Gabinete de prensa.</w:t>
      </w:r>
    </w:p>
    <w:p w14:paraId="408D7818" w14:textId="77777777" w:rsidR="002101D8" w:rsidRDefault="002101D8" w:rsidP="006D2625">
      <w:pPr>
        <w:jc w:val="both"/>
        <w:rPr>
          <w:rFonts w:cs="Arial"/>
        </w:rPr>
      </w:pPr>
    </w:p>
    <w:p w14:paraId="78619908" w14:textId="661EAC2B" w:rsidR="002101D8" w:rsidRDefault="002101D8" w:rsidP="00EB40CE">
      <w:pPr>
        <w:outlineLvl w:val="0"/>
        <w:rPr>
          <w:rFonts w:cs="Arial"/>
          <w:color w:val="000000"/>
        </w:rPr>
      </w:pPr>
    </w:p>
    <w:sectPr w:rsidR="002101D8" w:rsidSect="003D37BB">
      <w:head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94E040" w14:textId="77777777" w:rsidR="004B4D81" w:rsidRDefault="004B4D81" w:rsidP="00C66E6F">
      <w:r>
        <w:separator/>
      </w:r>
    </w:p>
  </w:endnote>
  <w:endnote w:type="continuationSeparator" w:id="0">
    <w:p w14:paraId="04AEEEA6" w14:textId="77777777" w:rsidR="004B4D81" w:rsidRDefault="004B4D81" w:rsidP="00C66E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FA3004" w14:textId="77777777" w:rsidR="004B4D81" w:rsidRDefault="004B4D81" w:rsidP="00C66E6F">
      <w:r>
        <w:separator/>
      </w:r>
    </w:p>
  </w:footnote>
  <w:footnote w:type="continuationSeparator" w:id="0">
    <w:p w14:paraId="2EBD0433" w14:textId="77777777" w:rsidR="004B4D81" w:rsidRDefault="004B4D81" w:rsidP="00C66E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3E03B" w14:textId="20C368AE" w:rsidR="004E685B" w:rsidRDefault="004E685B" w:rsidP="004E685B">
    <w:pPr>
      <w:pStyle w:val="Encabezado"/>
      <w:jc w:val="right"/>
    </w:pPr>
    <w:r>
      <w:rPr>
        <w:rFonts w:cs="Arial"/>
        <w:b/>
        <w:noProof/>
        <w:sz w:val="28"/>
        <w:szCs w:val="28"/>
      </w:rPr>
      <w:drawing>
        <wp:inline distT="0" distB="0" distL="0" distR="0" wp14:anchorId="03939522" wp14:editId="3E4BB96A">
          <wp:extent cx="2235254" cy="1117628"/>
          <wp:effectExtent l="0" t="0" r="0" b="0"/>
          <wp:docPr id="1" name="Imagen 1" descr="Interfaz de usuario gráfic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nterfaz de usuario gráfica&#10;&#10;Descripción generada automáticamente con confianza media"/>
                  <pic:cNvPicPr/>
                </pic:nvPicPr>
                <pic:blipFill>
                  <a:blip r:embed="rId1"/>
                  <a:stretch>
                    <a:fillRect/>
                  </a:stretch>
                </pic:blipFill>
                <pic:spPr>
                  <a:xfrm>
                    <a:off x="0" y="0"/>
                    <a:ext cx="2302936" cy="1151469"/>
                  </a:xfrm>
                  <a:prstGeom prst="rect">
                    <a:avLst/>
                  </a:prstGeom>
                </pic:spPr>
              </pic:pic>
            </a:graphicData>
          </a:graphic>
        </wp:inline>
      </w:drawing>
    </w:r>
  </w:p>
  <w:p w14:paraId="227F423F" w14:textId="0BD57A18" w:rsidR="002E6D83" w:rsidRDefault="002E6D83" w:rsidP="006C4481">
    <w:pPr>
      <w:pStyle w:val="Encabezad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476A1"/>
    <w:multiLevelType w:val="multilevel"/>
    <w:tmpl w:val="90823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3B4A05"/>
    <w:multiLevelType w:val="multilevel"/>
    <w:tmpl w:val="E6328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FE3F8B"/>
    <w:multiLevelType w:val="multilevel"/>
    <w:tmpl w:val="ED125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BE31285"/>
    <w:multiLevelType w:val="multilevel"/>
    <w:tmpl w:val="495CD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28339792">
    <w:abstractNumId w:val="1"/>
  </w:num>
  <w:num w:numId="2" w16cid:durableId="1099837331">
    <w:abstractNumId w:val="3"/>
  </w:num>
  <w:num w:numId="3" w16cid:durableId="975574275">
    <w:abstractNumId w:val="0"/>
  </w:num>
  <w:num w:numId="4" w16cid:durableId="14576015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71A2"/>
    <w:rsid w:val="00002A76"/>
    <w:rsid w:val="000033CA"/>
    <w:rsid w:val="00024095"/>
    <w:rsid w:val="00035FE1"/>
    <w:rsid w:val="000364FA"/>
    <w:rsid w:val="00045FD1"/>
    <w:rsid w:val="00050AEA"/>
    <w:rsid w:val="00081712"/>
    <w:rsid w:val="000854CA"/>
    <w:rsid w:val="00090289"/>
    <w:rsid w:val="000C30D2"/>
    <w:rsid w:val="000F5C0B"/>
    <w:rsid w:val="000F66AC"/>
    <w:rsid w:val="0010403D"/>
    <w:rsid w:val="00112903"/>
    <w:rsid w:val="00116368"/>
    <w:rsid w:val="00117524"/>
    <w:rsid w:val="0014126F"/>
    <w:rsid w:val="0016275D"/>
    <w:rsid w:val="0017135A"/>
    <w:rsid w:val="00173E50"/>
    <w:rsid w:val="001B0A85"/>
    <w:rsid w:val="001C07C4"/>
    <w:rsid w:val="001C5946"/>
    <w:rsid w:val="001C618D"/>
    <w:rsid w:val="001C7B61"/>
    <w:rsid w:val="002101D8"/>
    <w:rsid w:val="00213EBF"/>
    <w:rsid w:val="00217162"/>
    <w:rsid w:val="00226466"/>
    <w:rsid w:val="00226CBF"/>
    <w:rsid w:val="00226E9B"/>
    <w:rsid w:val="002827B7"/>
    <w:rsid w:val="00293163"/>
    <w:rsid w:val="002B0246"/>
    <w:rsid w:val="002E27C5"/>
    <w:rsid w:val="002E3930"/>
    <w:rsid w:val="002E6D83"/>
    <w:rsid w:val="002F0002"/>
    <w:rsid w:val="002F26AD"/>
    <w:rsid w:val="002F4A75"/>
    <w:rsid w:val="00300767"/>
    <w:rsid w:val="0030293E"/>
    <w:rsid w:val="00350171"/>
    <w:rsid w:val="00352B61"/>
    <w:rsid w:val="0036666A"/>
    <w:rsid w:val="003707CD"/>
    <w:rsid w:val="00375105"/>
    <w:rsid w:val="00381153"/>
    <w:rsid w:val="003860C9"/>
    <w:rsid w:val="00392BB2"/>
    <w:rsid w:val="003D37BB"/>
    <w:rsid w:val="003D4FFF"/>
    <w:rsid w:val="003E0D2E"/>
    <w:rsid w:val="003E3B0C"/>
    <w:rsid w:val="00451777"/>
    <w:rsid w:val="00463BFC"/>
    <w:rsid w:val="00476C1C"/>
    <w:rsid w:val="00482B5D"/>
    <w:rsid w:val="00494D88"/>
    <w:rsid w:val="004A6CFE"/>
    <w:rsid w:val="004B4D81"/>
    <w:rsid w:val="004C400E"/>
    <w:rsid w:val="004D6C41"/>
    <w:rsid w:val="004E685B"/>
    <w:rsid w:val="0052087D"/>
    <w:rsid w:val="00522D1A"/>
    <w:rsid w:val="00571BB7"/>
    <w:rsid w:val="00572C6B"/>
    <w:rsid w:val="005813D4"/>
    <w:rsid w:val="00593BE2"/>
    <w:rsid w:val="0059670F"/>
    <w:rsid w:val="005A12B3"/>
    <w:rsid w:val="005A64C3"/>
    <w:rsid w:val="005C6FF7"/>
    <w:rsid w:val="005E2C38"/>
    <w:rsid w:val="005F60CD"/>
    <w:rsid w:val="00602F9B"/>
    <w:rsid w:val="00625BA9"/>
    <w:rsid w:val="00631024"/>
    <w:rsid w:val="00647718"/>
    <w:rsid w:val="00647A93"/>
    <w:rsid w:val="00654BD4"/>
    <w:rsid w:val="00662FFB"/>
    <w:rsid w:val="006644A7"/>
    <w:rsid w:val="00664DC0"/>
    <w:rsid w:val="006678FB"/>
    <w:rsid w:val="00680FB8"/>
    <w:rsid w:val="00692F1D"/>
    <w:rsid w:val="006A66D5"/>
    <w:rsid w:val="006C067C"/>
    <w:rsid w:val="006C4481"/>
    <w:rsid w:val="006C6CDE"/>
    <w:rsid w:val="006D2625"/>
    <w:rsid w:val="006D5872"/>
    <w:rsid w:val="00720F46"/>
    <w:rsid w:val="00757CD4"/>
    <w:rsid w:val="00774D46"/>
    <w:rsid w:val="00775BD0"/>
    <w:rsid w:val="007A7143"/>
    <w:rsid w:val="007B1E2D"/>
    <w:rsid w:val="007F6D07"/>
    <w:rsid w:val="008027BB"/>
    <w:rsid w:val="00834E7C"/>
    <w:rsid w:val="00860B56"/>
    <w:rsid w:val="00860F80"/>
    <w:rsid w:val="0086409B"/>
    <w:rsid w:val="008852A1"/>
    <w:rsid w:val="00894AD6"/>
    <w:rsid w:val="00897689"/>
    <w:rsid w:val="008A7354"/>
    <w:rsid w:val="008B00A2"/>
    <w:rsid w:val="008C12A3"/>
    <w:rsid w:val="008D52F8"/>
    <w:rsid w:val="008D7021"/>
    <w:rsid w:val="008D7DA7"/>
    <w:rsid w:val="008E4C3D"/>
    <w:rsid w:val="008E6F9D"/>
    <w:rsid w:val="0091372E"/>
    <w:rsid w:val="009261F4"/>
    <w:rsid w:val="00942EB3"/>
    <w:rsid w:val="009601AD"/>
    <w:rsid w:val="00962F08"/>
    <w:rsid w:val="009664CD"/>
    <w:rsid w:val="00985F19"/>
    <w:rsid w:val="009949A9"/>
    <w:rsid w:val="009952BE"/>
    <w:rsid w:val="00997C8E"/>
    <w:rsid w:val="009A6A68"/>
    <w:rsid w:val="009A7C90"/>
    <w:rsid w:val="009B4244"/>
    <w:rsid w:val="009C6500"/>
    <w:rsid w:val="009D662D"/>
    <w:rsid w:val="00A01CA6"/>
    <w:rsid w:val="00A02962"/>
    <w:rsid w:val="00A05397"/>
    <w:rsid w:val="00A05F0B"/>
    <w:rsid w:val="00A24404"/>
    <w:rsid w:val="00A2496F"/>
    <w:rsid w:val="00A30746"/>
    <w:rsid w:val="00A574BE"/>
    <w:rsid w:val="00A61C47"/>
    <w:rsid w:val="00A700F1"/>
    <w:rsid w:val="00A70514"/>
    <w:rsid w:val="00A740A4"/>
    <w:rsid w:val="00A841D6"/>
    <w:rsid w:val="00A85A04"/>
    <w:rsid w:val="00AC719F"/>
    <w:rsid w:val="00AE032D"/>
    <w:rsid w:val="00AF34D5"/>
    <w:rsid w:val="00B02D57"/>
    <w:rsid w:val="00B06021"/>
    <w:rsid w:val="00B07A67"/>
    <w:rsid w:val="00B23CAD"/>
    <w:rsid w:val="00B41107"/>
    <w:rsid w:val="00B4635C"/>
    <w:rsid w:val="00B621BA"/>
    <w:rsid w:val="00B76922"/>
    <w:rsid w:val="00B82070"/>
    <w:rsid w:val="00B94C0E"/>
    <w:rsid w:val="00BB1A9F"/>
    <w:rsid w:val="00BB1BBE"/>
    <w:rsid w:val="00BB4669"/>
    <w:rsid w:val="00BC482D"/>
    <w:rsid w:val="00BD4618"/>
    <w:rsid w:val="00BD78F9"/>
    <w:rsid w:val="00BE708E"/>
    <w:rsid w:val="00C068D8"/>
    <w:rsid w:val="00C15D7F"/>
    <w:rsid w:val="00C1674E"/>
    <w:rsid w:val="00C31493"/>
    <w:rsid w:val="00C5264F"/>
    <w:rsid w:val="00C56D0E"/>
    <w:rsid w:val="00C56F5C"/>
    <w:rsid w:val="00C6080A"/>
    <w:rsid w:val="00C64AF8"/>
    <w:rsid w:val="00C66E6F"/>
    <w:rsid w:val="00C85E6D"/>
    <w:rsid w:val="00C943B9"/>
    <w:rsid w:val="00CA2236"/>
    <w:rsid w:val="00CA5723"/>
    <w:rsid w:val="00CC4C85"/>
    <w:rsid w:val="00CD1FE0"/>
    <w:rsid w:val="00CE0F55"/>
    <w:rsid w:val="00CE5493"/>
    <w:rsid w:val="00CF0D4B"/>
    <w:rsid w:val="00D04CB3"/>
    <w:rsid w:val="00D2503D"/>
    <w:rsid w:val="00D3372D"/>
    <w:rsid w:val="00D43514"/>
    <w:rsid w:val="00D436C0"/>
    <w:rsid w:val="00D54EE1"/>
    <w:rsid w:val="00DA1F48"/>
    <w:rsid w:val="00DB1F38"/>
    <w:rsid w:val="00DB7916"/>
    <w:rsid w:val="00DC0403"/>
    <w:rsid w:val="00E24E7D"/>
    <w:rsid w:val="00E63C12"/>
    <w:rsid w:val="00E84F9D"/>
    <w:rsid w:val="00E856CE"/>
    <w:rsid w:val="00EA7D02"/>
    <w:rsid w:val="00EB40CE"/>
    <w:rsid w:val="00EB4EB7"/>
    <w:rsid w:val="00ED3581"/>
    <w:rsid w:val="00ED76DF"/>
    <w:rsid w:val="00EF15A1"/>
    <w:rsid w:val="00EF3519"/>
    <w:rsid w:val="00F47CBA"/>
    <w:rsid w:val="00F641F6"/>
    <w:rsid w:val="00F735B1"/>
    <w:rsid w:val="00F854B3"/>
    <w:rsid w:val="00FA1786"/>
    <w:rsid w:val="00FA6FC2"/>
    <w:rsid w:val="00FB5A47"/>
    <w:rsid w:val="00FB71A2"/>
    <w:rsid w:val="00FC3601"/>
    <w:rsid w:val="00FD4DC5"/>
    <w:rsid w:val="00FE4D0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4761E8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A24404"/>
    <w:pPr>
      <w:spacing w:after="0" w:line="240" w:lineRule="auto"/>
    </w:pPr>
    <w:rPr>
      <w:rFonts w:ascii="Times New Roman" w:eastAsia="Times New Roman" w:hAnsi="Times New Roman" w:cs="Times New Roman"/>
      <w:sz w:val="24"/>
      <w:szCs w:val="24"/>
      <w:lang w:eastAsia="es-ES_tradnl"/>
    </w:rPr>
  </w:style>
  <w:style w:type="paragraph" w:styleId="Ttulo2">
    <w:name w:val="heading 2"/>
    <w:basedOn w:val="Normal"/>
    <w:next w:val="Normal"/>
    <w:link w:val="Ttulo2Car"/>
    <w:uiPriority w:val="9"/>
    <w:unhideWhenUsed/>
    <w:qFormat/>
    <w:rsid w:val="005C6FF7"/>
    <w:pPr>
      <w:keepNext/>
      <w:keepLines/>
      <w:spacing w:before="200"/>
      <w:outlineLvl w:val="1"/>
    </w:pPr>
    <w:rPr>
      <w:rFonts w:asciiTheme="majorHAnsi" w:eastAsiaTheme="majorEastAsia" w:hAnsiTheme="majorHAnsi" w:cstheme="majorBidi"/>
      <w:b/>
      <w:bCs/>
      <w:color w:val="4F81BD" w:themeColor="accent1"/>
      <w:sz w:val="26"/>
      <w:szCs w:val="26"/>
      <w:lang w:val="es-ES_tradnl" w:eastAsia="en-U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66E6F"/>
    <w:pPr>
      <w:tabs>
        <w:tab w:val="center" w:pos="4252"/>
        <w:tab w:val="right" w:pos="8504"/>
      </w:tabs>
    </w:pPr>
    <w:rPr>
      <w:rFonts w:ascii="Cambria" w:eastAsia="Cambria" w:hAnsi="Cambria"/>
      <w:lang w:val="es-ES_tradnl" w:eastAsia="en-US"/>
    </w:rPr>
  </w:style>
  <w:style w:type="character" w:customStyle="1" w:styleId="EncabezadoCar">
    <w:name w:val="Encabezado Car"/>
    <w:basedOn w:val="Fuentedeprrafopredeter"/>
    <w:link w:val="Encabezado"/>
    <w:uiPriority w:val="99"/>
    <w:rsid w:val="00C66E6F"/>
    <w:rPr>
      <w:rFonts w:ascii="Cambria" w:eastAsia="Cambria" w:hAnsi="Cambria" w:cs="Times New Roman"/>
      <w:sz w:val="24"/>
      <w:szCs w:val="24"/>
      <w:lang w:val="es-ES_tradnl"/>
    </w:rPr>
  </w:style>
  <w:style w:type="paragraph" w:styleId="Piedepgina">
    <w:name w:val="footer"/>
    <w:basedOn w:val="Normal"/>
    <w:link w:val="PiedepginaCar"/>
    <w:uiPriority w:val="99"/>
    <w:unhideWhenUsed/>
    <w:rsid w:val="00C66E6F"/>
    <w:pPr>
      <w:tabs>
        <w:tab w:val="center" w:pos="4252"/>
        <w:tab w:val="right" w:pos="8504"/>
      </w:tabs>
    </w:pPr>
    <w:rPr>
      <w:rFonts w:ascii="Cambria" w:eastAsia="Cambria" w:hAnsi="Cambria"/>
      <w:lang w:val="es-ES_tradnl" w:eastAsia="en-US"/>
    </w:rPr>
  </w:style>
  <w:style w:type="character" w:customStyle="1" w:styleId="PiedepginaCar">
    <w:name w:val="Pie de página Car"/>
    <w:basedOn w:val="Fuentedeprrafopredeter"/>
    <w:link w:val="Piedepgina"/>
    <w:uiPriority w:val="99"/>
    <w:rsid w:val="00C66E6F"/>
    <w:rPr>
      <w:rFonts w:ascii="Cambria" w:eastAsia="Cambria" w:hAnsi="Cambria" w:cs="Times New Roman"/>
      <w:sz w:val="24"/>
      <w:szCs w:val="24"/>
      <w:lang w:val="es-ES_tradnl"/>
    </w:rPr>
  </w:style>
  <w:style w:type="paragraph" w:styleId="Textodeglobo">
    <w:name w:val="Balloon Text"/>
    <w:basedOn w:val="Normal"/>
    <w:link w:val="TextodegloboCar"/>
    <w:uiPriority w:val="99"/>
    <w:semiHidden/>
    <w:unhideWhenUsed/>
    <w:rsid w:val="00C66E6F"/>
    <w:rPr>
      <w:rFonts w:ascii="Tahoma" w:eastAsia="Cambria" w:hAnsi="Tahoma" w:cs="Tahoma"/>
      <w:sz w:val="16"/>
      <w:szCs w:val="16"/>
      <w:lang w:val="es-ES_tradnl" w:eastAsia="en-US"/>
    </w:rPr>
  </w:style>
  <w:style w:type="character" w:customStyle="1" w:styleId="TextodegloboCar">
    <w:name w:val="Texto de globo Car"/>
    <w:basedOn w:val="Fuentedeprrafopredeter"/>
    <w:link w:val="Textodeglobo"/>
    <w:uiPriority w:val="99"/>
    <w:semiHidden/>
    <w:rsid w:val="00C66E6F"/>
    <w:rPr>
      <w:rFonts w:ascii="Tahoma" w:eastAsia="Cambria" w:hAnsi="Tahoma" w:cs="Tahoma"/>
      <w:sz w:val="16"/>
      <w:szCs w:val="16"/>
      <w:lang w:val="es-ES_tradnl"/>
    </w:rPr>
  </w:style>
  <w:style w:type="character" w:styleId="Hipervnculo">
    <w:name w:val="Hyperlink"/>
    <w:basedOn w:val="Fuentedeprrafopredeter"/>
    <w:uiPriority w:val="99"/>
    <w:unhideWhenUsed/>
    <w:rsid w:val="00494D88"/>
    <w:rPr>
      <w:color w:val="0000FF" w:themeColor="hyperlink"/>
      <w:u w:val="single"/>
    </w:rPr>
  </w:style>
  <w:style w:type="character" w:styleId="Textoennegrita">
    <w:name w:val="Strong"/>
    <w:basedOn w:val="Fuentedeprrafopredeter"/>
    <w:uiPriority w:val="22"/>
    <w:qFormat/>
    <w:rsid w:val="0030293E"/>
    <w:rPr>
      <w:b/>
      <w:bCs/>
    </w:rPr>
  </w:style>
  <w:style w:type="paragraph" w:styleId="NormalWeb">
    <w:name w:val="Normal (Web)"/>
    <w:basedOn w:val="Normal"/>
    <w:uiPriority w:val="99"/>
    <w:semiHidden/>
    <w:unhideWhenUsed/>
    <w:rsid w:val="0036666A"/>
    <w:pPr>
      <w:spacing w:before="100" w:beforeAutospacing="1" w:after="100" w:afterAutospacing="1"/>
    </w:pPr>
    <w:rPr>
      <w:rFonts w:eastAsiaTheme="minorHAnsi"/>
      <w:lang w:val="es-ES_tradnl"/>
    </w:rPr>
  </w:style>
  <w:style w:type="character" w:customStyle="1" w:styleId="Ttulo2Car">
    <w:name w:val="Título 2 Car"/>
    <w:basedOn w:val="Fuentedeprrafopredeter"/>
    <w:link w:val="Ttulo2"/>
    <w:uiPriority w:val="9"/>
    <w:rsid w:val="005C6FF7"/>
    <w:rPr>
      <w:rFonts w:asciiTheme="majorHAnsi" w:eastAsiaTheme="majorEastAsia" w:hAnsiTheme="majorHAnsi" w:cstheme="majorBidi"/>
      <w:b/>
      <w:bCs/>
      <w:color w:val="4F81BD" w:themeColor="accent1"/>
      <w:sz w:val="26"/>
      <w:szCs w:val="26"/>
      <w:lang w:val="es-ES_tradnl"/>
    </w:rPr>
  </w:style>
  <w:style w:type="character" w:styleId="nfasis">
    <w:name w:val="Emphasis"/>
    <w:basedOn w:val="Fuentedeprrafopredeter"/>
    <w:uiPriority w:val="20"/>
    <w:qFormat/>
    <w:rsid w:val="00DC0403"/>
    <w:rPr>
      <w:i/>
      <w:iCs/>
    </w:rPr>
  </w:style>
  <w:style w:type="character" w:styleId="Mencinsinresolver">
    <w:name w:val="Unresolved Mention"/>
    <w:basedOn w:val="Fuentedeprrafopredeter"/>
    <w:uiPriority w:val="99"/>
    <w:rsid w:val="00D436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071338">
      <w:bodyDiv w:val="1"/>
      <w:marLeft w:val="0"/>
      <w:marRight w:val="0"/>
      <w:marTop w:val="0"/>
      <w:marBottom w:val="0"/>
      <w:divBdr>
        <w:top w:val="none" w:sz="0" w:space="0" w:color="auto"/>
        <w:left w:val="none" w:sz="0" w:space="0" w:color="auto"/>
        <w:bottom w:val="none" w:sz="0" w:space="0" w:color="auto"/>
        <w:right w:val="none" w:sz="0" w:space="0" w:color="auto"/>
      </w:divBdr>
    </w:div>
    <w:div w:id="167914231">
      <w:bodyDiv w:val="1"/>
      <w:marLeft w:val="0"/>
      <w:marRight w:val="0"/>
      <w:marTop w:val="0"/>
      <w:marBottom w:val="0"/>
      <w:divBdr>
        <w:top w:val="none" w:sz="0" w:space="0" w:color="auto"/>
        <w:left w:val="none" w:sz="0" w:space="0" w:color="auto"/>
        <w:bottom w:val="none" w:sz="0" w:space="0" w:color="auto"/>
        <w:right w:val="none" w:sz="0" w:space="0" w:color="auto"/>
      </w:divBdr>
    </w:div>
    <w:div w:id="267393591">
      <w:bodyDiv w:val="1"/>
      <w:marLeft w:val="0"/>
      <w:marRight w:val="0"/>
      <w:marTop w:val="0"/>
      <w:marBottom w:val="0"/>
      <w:divBdr>
        <w:top w:val="none" w:sz="0" w:space="0" w:color="auto"/>
        <w:left w:val="none" w:sz="0" w:space="0" w:color="auto"/>
        <w:bottom w:val="none" w:sz="0" w:space="0" w:color="auto"/>
        <w:right w:val="none" w:sz="0" w:space="0" w:color="auto"/>
      </w:divBdr>
    </w:div>
    <w:div w:id="341902889">
      <w:bodyDiv w:val="1"/>
      <w:marLeft w:val="0"/>
      <w:marRight w:val="0"/>
      <w:marTop w:val="0"/>
      <w:marBottom w:val="0"/>
      <w:divBdr>
        <w:top w:val="none" w:sz="0" w:space="0" w:color="auto"/>
        <w:left w:val="none" w:sz="0" w:space="0" w:color="auto"/>
        <w:bottom w:val="none" w:sz="0" w:space="0" w:color="auto"/>
        <w:right w:val="none" w:sz="0" w:space="0" w:color="auto"/>
      </w:divBdr>
    </w:div>
    <w:div w:id="353577057">
      <w:bodyDiv w:val="1"/>
      <w:marLeft w:val="0"/>
      <w:marRight w:val="0"/>
      <w:marTop w:val="0"/>
      <w:marBottom w:val="0"/>
      <w:divBdr>
        <w:top w:val="none" w:sz="0" w:space="0" w:color="auto"/>
        <w:left w:val="none" w:sz="0" w:space="0" w:color="auto"/>
        <w:bottom w:val="none" w:sz="0" w:space="0" w:color="auto"/>
        <w:right w:val="none" w:sz="0" w:space="0" w:color="auto"/>
      </w:divBdr>
    </w:div>
    <w:div w:id="445083932">
      <w:bodyDiv w:val="1"/>
      <w:marLeft w:val="0"/>
      <w:marRight w:val="0"/>
      <w:marTop w:val="0"/>
      <w:marBottom w:val="0"/>
      <w:divBdr>
        <w:top w:val="none" w:sz="0" w:space="0" w:color="auto"/>
        <w:left w:val="none" w:sz="0" w:space="0" w:color="auto"/>
        <w:bottom w:val="none" w:sz="0" w:space="0" w:color="auto"/>
        <w:right w:val="none" w:sz="0" w:space="0" w:color="auto"/>
      </w:divBdr>
    </w:div>
    <w:div w:id="458303765">
      <w:bodyDiv w:val="1"/>
      <w:marLeft w:val="0"/>
      <w:marRight w:val="0"/>
      <w:marTop w:val="0"/>
      <w:marBottom w:val="0"/>
      <w:divBdr>
        <w:top w:val="none" w:sz="0" w:space="0" w:color="auto"/>
        <w:left w:val="none" w:sz="0" w:space="0" w:color="auto"/>
        <w:bottom w:val="none" w:sz="0" w:space="0" w:color="auto"/>
        <w:right w:val="none" w:sz="0" w:space="0" w:color="auto"/>
      </w:divBdr>
    </w:div>
    <w:div w:id="791171434">
      <w:bodyDiv w:val="1"/>
      <w:marLeft w:val="0"/>
      <w:marRight w:val="0"/>
      <w:marTop w:val="0"/>
      <w:marBottom w:val="0"/>
      <w:divBdr>
        <w:top w:val="none" w:sz="0" w:space="0" w:color="auto"/>
        <w:left w:val="none" w:sz="0" w:space="0" w:color="auto"/>
        <w:bottom w:val="none" w:sz="0" w:space="0" w:color="auto"/>
        <w:right w:val="none" w:sz="0" w:space="0" w:color="auto"/>
      </w:divBdr>
    </w:div>
    <w:div w:id="845899475">
      <w:bodyDiv w:val="1"/>
      <w:marLeft w:val="0"/>
      <w:marRight w:val="0"/>
      <w:marTop w:val="0"/>
      <w:marBottom w:val="0"/>
      <w:divBdr>
        <w:top w:val="none" w:sz="0" w:space="0" w:color="auto"/>
        <w:left w:val="none" w:sz="0" w:space="0" w:color="auto"/>
        <w:bottom w:val="none" w:sz="0" w:space="0" w:color="auto"/>
        <w:right w:val="none" w:sz="0" w:space="0" w:color="auto"/>
      </w:divBdr>
    </w:div>
    <w:div w:id="948319066">
      <w:bodyDiv w:val="1"/>
      <w:marLeft w:val="0"/>
      <w:marRight w:val="0"/>
      <w:marTop w:val="0"/>
      <w:marBottom w:val="0"/>
      <w:divBdr>
        <w:top w:val="none" w:sz="0" w:space="0" w:color="auto"/>
        <w:left w:val="none" w:sz="0" w:space="0" w:color="auto"/>
        <w:bottom w:val="none" w:sz="0" w:space="0" w:color="auto"/>
        <w:right w:val="none" w:sz="0" w:space="0" w:color="auto"/>
      </w:divBdr>
    </w:div>
    <w:div w:id="948857580">
      <w:bodyDiv w:val="1"/>
      <w:marLeft w:val="0"/>
      <w:marRight w:val="0"/>
      <w:marTop w:val="0"/>
      <w:marBottom w:val="0"/>
      <w:divBdr>
        <w:top w:val="none" w:sz="0" w:space="0" w:color="auto"/>
        <w:left w:val="none" w:sz="0" w:space="0" w:color="auto"/>
        <w:bottom w:val="none" w:sz="0" w:space="0" w:color="auto"/>
        <w:right w:val="none" w:sz="0" w:space="0" w:color="auto"/>
      </w:divBdr>
    </w:div>
    <w:div w:id="1192456236">
      <w:bodyDiv w:val="1"/>
      <w:marLeft w:val="0"/>
      <w:marRight w:val="0"/>
      <w:marTop w:val="0"/>
      <w:marBottom w:val="0"/>
      <w:divBdr>
        <w:top w:val="none" w:sz="0" w:space="0" w:color="auto"/>
        <w:left w:val="none" w:sz="0" w:space="0" w:color="auto"/>
        <w:bottom w:val="none" w:sz="0" w:space="0" w:color="auto"/>
        <w:right w:val="none" w:sz="0" w:space="0" w:color="auto"/>
      </w:divBdr>
    </w:div>
    <w:div w:id="1318997009">
      <w:bodyDiv w:val="1"/>
      <w:marLeft w:val="0"/>
      <w:marRight w:val="0"/>
      <w:marTop w:val="0"/>
      <w:marBottom w:val="0"/>
      <w:divBdr>
        <w:top w:val="none" w:sz="0" w:space="0" w:color="auto"/>
        <w:left w:val="none" w:sz="0" w:space="0" w:color="auto"/>
        <w:bottom w:val="none" w:sz="0" w:space="0" w:color="auto"/>
        <w:right w:val="none" w:sz="0" w:space="0" w:color="auto"/>
      </w:divBdr>
    </w:div>
    <w:div w:id="1513374363">
      <w:bodyDiv w:val="1"/>
      <w:marLeft w:val="0"/>
      <w:marRight w:val="0"/>
      <w:marTop w:val="0"/>
      <w:marBottom w:val="0"/>
      <w:divBdr>
        <w:top w:val="none" w:sz="0" w:space="0" w:color="auto"/>
        <w:left w:val="none" w:sz="0" w:space="0" w:color="auto"/>
        <w:bottom w:val="none" w:sz="0" w:space="0" w:color="auto"/>
        <w:right w:val="none" w:sz="0" w:space="0" w:color="auto"/>
      </w:divBdr>
    </w:div>
    <w:div w:id="1702127020">
      <w:bodyDiv w:val="1"/>
      <w:marLeft w:val="0"/>
      <w:marRight w:val="0"/>
      <w:marTop w:val="0"/>
      <w:marBottom w:val="0"/>
      <w:divBdr>
        <w:top w:val="none" w:sz="0" w:space="0" w:color="auto"/>
        <w:left w:val="none" w:sz="0" w:space="0" w:color="auto"/>
        <w:bottom w:val="none" w:sz="0" w:space="0" w:color="auto"/>
        <w:right w:val="none" w:sz="0" w:space="0" w:color="auto"/>
      </w:divBdr>
    </w:div>
    <w:div w:id="1713113231">
      <w:bodyDiv w:val="1"/>
      <w:marLeft w:val="0"/>
      <w:marRight w:val="0"/>
      <w:marTop w:val="0"/>
      <w:marBottom w:val="0"/>
      <w:divBdr>
        <w:top w:val="none" w:sz="0" w:space="0" w:color="auto"/>
        <w:left w:val="none" w:sz="0" w:space="0" w:color="auto"/>
        <w:bottom w:val="none" w:sz="0" w:space="0" w:color="auto"/>
        <w:right w:val="none" w:sz="0" w:space="0" w:color="auto"/>
      </w:divBdr>
    </w:div>
    <w:div w:id="1753240558">
      <w:bodyDiv w:val="1"/>
      <w:marLeft w:val="0"/>
      <w:marRight w:val="0"/>
      <w:marTop w:val="0"/>
      <w:marBottom w:val="0"/>
      <w:divBdr>
        <w:top w:val="none" w:sz="0" w:space="0" w:color="auto"/>
        <w:left w:val="none" w:sz="0" w:space="0" w:color="auto"/>
        <w:bottom w:val="none" w:sz="0" w:space="0" w:color="auto"/>
        <w:right w:val="none" w:sz="0" w:space="0" w:color="auto"/>
      </w:divBdr>
    </w:div>
    <w:div w:id="1774013493">
      <w:bodyDiv w:val="1"/>
      <w:marLeft w:val="0"/>
      <w:marRight w:val="0"/>
      <w:marTop w:val="0"/>
      <w:marBottom w:val="0"/>
      <w:divBdr>
        <w:top w:val="none" w:sz="0" w:space="0" w:color="auto"/>
        <w:left w:val="none" w:sz="0" w:space="0" w:color="auto"/>
        <w:bottom w:val="none" w:sz="0" w:space="0" w:color="auto"/>
        <w:right w:val="none" w:sz="0" w:space="0" w:color="auto"/>
      </w:divBdr>
      <w:divsChild>
        <w:div w:id="1320189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8392639">
              <w:marLeft w:val="0"/>
              <w:marRight w:val="0"/>
              <w:marTop w:val="0"/>
              <w:marBottom w:val="0"/>
              <w:divBdr>
                <w:top w:val="none" w:sz="0" w:space="0" w:color="auto"/>
                <w:left w:val="none" w:sz="0" w:space="0" w:color="auto"/>
                <w:bottom w:val="none" w:sz="0" w:space="0" w:color="auto"/>
                <w:right w:val="none" w:sz="0" w:space="0" w:color="auto"/>
              </w:divBdr>
              <w:divsChild>
                <w:div w:id="469175586">
                  <w:marLeft w:val="0"/>
                  <w:marRight w:val="0"/>
                  <w:marTop w:val="0"/>
                  <w:marBottom w:val="0"/>
                  <w:divBdr>
                    <w:top w:val="none" w:sz="0" w:space="0" w:color="auto"/>
                    <w:left w:val="none" w:sz="0" w:space="0" w:color="auto"/>
                    <w:bottom w:val="none" w:sz="0" w:space="0" w:color="auto"/>
                    <w:right w:val="none" w:sz="0" w:space="0" w:color="auto"/>
                  </w:divBdr>
                  <w:divsChild>
                    <w:div w:id="1503352981">
                      <w:marLeft w:val="0"/>
                      <w:marRight w:val="0"/>
                      <w:marTop w:val="0"/>
                      <w:marBottom w:val="0"/>
                      <w:divBdr>
                        <w:top w:val="none" w:sz="0" w:space="0" w:color="auto"/>
                        <w:left w:val="none" w:sz="0" w:space="0" w:color="auto"/>
                        <w:bottom w:val="none" w:sz="0" w:space="0" w:color="auto"/>
                        <w:right w:val="none" w:sz="0" w:space="0" w:color="auto"/>
                      </w:divBdr>
                    </w:div>
                    <w:div w:id="1066998207">
                      <w:marLeft w:val="0"/>
                      <w:marRight w:val="0"/>
                      <w:marTop w:val="0"/>
                      <w:marBottom w:val="0"/>
                      <w:divBdr>
                        <w:top w:val="none" w:sz="0" w:space="0" w:color="auto"/>
                        <w:left w:val="none" w:sz="0" w:space="0" w:color="auto"/>
                        <w:bottom w:val="none" w:sz="0" w:space="0" w:color="auto"/>
                        <w:right w:val="none" w:sz="0" w:space="0" w:color="auto"/>
                      </w:divBdr>
                      <w:divsChild>
                        <w:div w:id="1856067068">
                          <w:marLeft w:val="0"/>
                          <w:marRight w:val="0"/>
                          <w:marTop w:val="0"/>
                          <w:marBottom w:val="0"/>
                          <w:divBdr>
                            <w:top w:val="none" w:sz="0" w:space="0" w:color="auto"/>
                            <w:left w:val="none" w:sz="0" w:space="0" w:color="auto"/>
                            <w:bottom w:val="none" w:sz="0" w:space="0" w:color="auto"/>
                            <w:right w:val="none" w:sz="0" w:space="0" w:color="auto"/>
                          </w:divBdr>
                        </w:div>
                      </w:divsChild>
                    </w:div>
                    <w:div w:id="1582176480">
                      <w:marLeft w:val="0"/>
                      <w:marRight w:val="0"/>
                      <w:marTop w:val="0"/>
                      <w:marBottom w:val="0"/>
                      <w:divBdr>
                        <w:top w:val="none" w:sz="0" w:space="0" w:color="auto"/>
                        <w:left w:val="none" w:sz="0" w:space="0" w:color="auto"/>
                        <w:bottom w:val="none" w:sz="0" w:space="0" w:color="auto"/>
                        <w:right w:val="none" w:sz="0" w:space="0" w:color="auto"/>
                      </w:divBdr>
                      <w:divsChild>
                        <w:div w:id="1035540117">
                          <w:marLeft w:val="0"/>
                          <w:marRight w:val="0"/>
                          <w:marTop w:val="0"/>
                          <w:marBottom w:val="0"/>
                          <w:divBdr>
                            <w:top w:val="none" w:sz="0" w:space="0" w:color="auto"/>
                            <w:left w:val="none" w:sz="0" w:space="0" w:color="auto"/>
                            <w:bottom w:val="none" w:sz="0" w:space="0" w:color="auto"/>
                            <w:right w:val="none" w:sz="0" w:space="0" w:color="auto"/>
                          </w:divBdr>
                        </w:div>
                      </w:divsChild>
                    </w:div>
                    <w:div w:id="1959144660">
                      <w:marLeft w:val="0"/>
                      <w:marRight w:val="0"/>
                      <w:marTop w:val="0"/>
                      <w:marBottom w:val="0"/>
                      <w:divBdr>
                        <w:top w:val="none" w:sz="0" w:space="0" w:color="auto"/>
                        <w:left w:val="none" w:sz="0" w:space="0" w:color="auto"/>
                        <w:bottom w:val="none" w:sz="0" w:space="0" w:color="auto"/>
                        <w:right w:val="none" w:sz="0" w:space="0" w:color="auto"/>
                      </w:divBdr>
                      <w:divsChild>
                        <w:div w:id="1637485018">
                          <w:marLeft w:val="0"/>
                          <w:marRight w:val="0"/>
                          <w:marTop w:val="0"/>
                          <w:marBottom w:val="0"/>
                          <w:divBdr>
                            <w:top w:val="none" w:sz="0" w:space="0" w:color="auto"/>
                            <w:left w:val="none" w:sz="0" w:space="0" w:color="auto"/>
                            <w:bottom w:val="none" w:sz="0" w:space="0" w:color="auto"/>
                            <w:right w:val="none" w:sz="0" w:space="0" w:color="auto"/>
                          </w:divBdr>
                        </w:div>
                      </w:divsChild>
                    </w:div>
                    <w:div w:id="1748376296">
                      <w:marLeft w:val="0"/>
                      <w:marRight w:val="0"/>
                      <w:marTop w:val="0"/>
                      <w:marBottom w:val="0"/>
                      <w:divBdr>
                        <w:top w:val="none" w:sz="0" w:space="0" w:color="auto"/>
                        <w:left w:val="none" w:sz="0" w:space="0" w:color="auto"/>
                        <w:bottom w:val="none" w:sz="0" w:space="0" w:color="auto"/>
                        <w:right w:val="none" w:sz="0" w:space="0" w:color="auto"/>
                      </w:divBdr>
                      <w:divsChild>
                        <w:div w:id="1738479560">
                          <w:marLeft w:val="0"/>
                          <w:marRight w:val="0"/>
                          <w:marTop w:val="0"/>
                          <w:marBottom w:val="0"/>
                          <w:divBdr>
                            <w:top w:val="none" w:sz="0" w:space="0" w:color="auto"/>
                            <w:left w:val="none" w:sz="0" w:space="0" w:color="auto"/>
                            <w:bottom w:val="none" w:sz="0" w:space="0" w:color="auto"/>
                            <w:right w:val="none" w:sz="0" w:space="0" w:color="auto"/>
                          </w:divBdr>
                        </w:div>
                      </w:divsChild>
                    </w:div>
                    <w:div w:id="988248798">
                      <w:marLeft w:val="0"/>
                      <w:marRight w:val="0"/>
                      <w:marTop w:val="0"/>
                      <w:marBottom w:val="0"/>
                      <w:divBdr>
                        <w:top w:val="none" w:sz="0" w:space="0" w:color="auto"/>
                        <w:left w:val="none" w:sz="0" w:space="0" w:color="auto"/>
                        <w:bottom w:val="none" w:sz="0" w:space="0" w:color="auto"/>
                        <w:right w:val="none" w:sz="0" w:space="0" w:color="auto"/>
                      </w:divBdr>
                      <w:divsChild>
                        <w:div w:id="1198858277">
                          <w:marLeft w:val="0"/>
                          <w:marRight w:val="0"/>
                          <w:marTop w:val="0"/>
                          <w:marBottom w:val="0"/>
                          <w:divBdr>
                            <w:top w:val="none" w:sz="0" w:space="0" w:color="auto"/>
                            <w:left w:val="none" w:sz="0" w:space="0" w:color="auto"/>
                            <w:bottom w:val="none" w:sz="0" w:space="0" w:color="auto"/>
                            <w:right w:val="none" w:sz="0" w:space="0" w:color="auto"/>
                          </w:divBdr>
                        </w:div>
                      </w:divsChild>
                    </w:div>
                    <w:div w:id="1190408597">
                      <w:marLeft w:val="0"/>
                      <w:marRight w:val="0"/>
                      <w:marTop w:val="0"/>
                      <w:marBottom w:val="0"/>
                      <w:divBdr>
                        <w:top w:val="none" w:sz="0" w:space="0" w:color="auto"/>
                        <w:left w:val="none" w:sz="0" w:space="0" w:color="auto"/>
                        <w:bottom w:val="none" w:sz="0" w:space="0" w:color="auto"/>
                        <w:right w:val="none" w:sz="0" w:space="0" w:color="auto"/>
                      </w:divBdr>
                      <w:divsChild>
                        <w:div w:id="985596710">
                          <w:marLeft w:val="0"/>
                          <w:marRight w:val="0"/>
                          <w:marTop w:val="0"/>
                          <w:marBottom w:val="0"/>
                          <w:divBdr>
                            <w:top w:val="none" w:sz="0" w:space="0" w:color="auto"/>
                            <w:left w:val="none" w:sz="0" w:space="0" w:color="auto"/>
                            <w:bottom w:val="none" w:sz="0" w:space="0" w:color="auto"/>
                            <w:right w:val="none" w:sz="0" w:space="0" w:color="auto"/>
                          </w:divBdr>
                        </w:div>
                      </w:divsChild>
                    </w:div>
                    <w:div w:id="519780510">
                      <w:marLeft w:val="0"/>
                      <w:marRight w:val="0"/>
                      <w:marTop w:val="0"/>
                      <w:marBottom w:val="0"/>
                      <w:divBdr>
                        <w:top w:val="none" w:sz="0" w:space="0" w:color="auto"/>
                        <w:left w:val="none" w:sz="0" w:space="0" w:color="auto"/>
                        <w:bottom w:val="none" w:sz="0" w:space="0" w:color="auto"/>
                        <w:right w:val="none" w:sz="0" w:space="0" w:color="auto"/>
                      </w:divBdr>
                      <w:divsChild>
                        <w:div w:id="88244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8468061">
      <w:bodyDiv w:val="1"/>
      <w:marLeft w:val="0"/>
      <w:marRight w:val="0"/>
      <w:marTop w:val="0"/>
      <w:marBottom w:val="0"/>
      <w:divBdr>
        <w:top w:val="none" w:sz="0" w:space="0" w:color="auto"/>
        <w:left w:val="none" w:sz="0" w:space="0" w:color="auto"/>
        <w:bottom w:val="none" w:sz="0" w:space="0" w:color="auto"/>
        <w:right w:val="none" w:sz="0" w:space="0" w:color="auto"/>
      </w:divBdr>
    </w:div>
    <w:div w:id="2046251312">
      <w:bodyDiv w:val="1"/>
      <w:marLeft w:val="0"/>
      <w:marRight w:val="0"/>
      <w:marTop w:val="0"/>
      <w:marBottom w:val="0"/>
      <w:divBdr>
        <w:top w:val="none" w:sz="0" w:space="0" w:color="auto"/>
        <w:left w:val="none" w:sz="0" w:space="0" w:color="auto"/>
        <w:bottom w:val="none" w:sz="0" w:space="0" w:color="auto"/>
        <w:right w:val="none" w:sz="0" w:space="0" w:color="auto"/>
      </w:divBdr>
    </w:div>
    <w:div w:id="2096590801">
      <w:bodyDiv w:val="1"/>
      <w:marLeft w:val="0"/>
      <w:marRight w:val="0"/>
      <w:marTop w:val="0"/>
      <w:marBottom w:val="0"/>
      <w:divBdr>
        <w:top w:val="none" w:sz="0" w:space="0" w:color="auto"/>
        <w:left w:val="none" w:sz="0" w:space="0" w:color="auto"/>
        <w:bottom w:val="none" w:sz="0" w:space="0" w:color="auto"/>
        <w:right w:val="none" w:sz="0" w:space="0" w:color="auto"/>
      </w:divBdr>
    </w:div>
    <w:div w:id="2138452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stagram.com/p/CoUZB4Vq1q9/" TargetMode="External"/><Relationship Id="rId3" Type="http://schemas.openxmlformats.org/officeDocument/2006/relationships/settings" Target="settings.xml"/><Relationship Id="rId7" Type="http://schemas.openxmlformats.org/officeDocument/2006/relationships/hyperlink" Target="https://elmiradordecuenca.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facebook.com/photo/?fbid=562057219286620&amp;set=a.44856698730231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372</Words>
  <Characters>2046</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Company>
  <LinksUpToDate>false</LinksUpToDate>
  <CharactersWithSpaces>2414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Atlántica Comunicación</cp:lastModifiedBy>
  <cp:revision>6</cp:revision>
  <dcterms:created xsi:type="dcterms:W3CDTF">2023-02-07T11:24:00Z</dcterms:created>
  <dcterms:modified xsi:type="dcterms:W3CDTF">2023-02-07T11:31:00Z</dcterms:modified>
</cp:coreProperties>
</file>