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4CA97E" w14:textId="77777777" w:rsidR="003E2D53" w:rsidRPr="00F33FE4" w:rsidRDefault="003E2D53" w:rsidP="00F33FE4">
      <w:pPr>
        <w:spacing w:line="276" w:lineRule="auto"/>
        <w:rPr>
          <w:rFonts w:ascii="Arial" w:hAnsi="Arial" w:cs="Arial"/>
          <w:color w:val="A6A6A6" w:themeColor="background2" w:themeShade="BF"/>
          <w:sz w:val="28"/>
          <w:szCs w:val="28"/>
        </w:rPr>
      </w:pPr>
      <w:r w:rsidRPr="00F33FE4">
        <w:rPr>
          <w:rFonts w:ascii="Arial" w:hAnsi="Arial" w:cs="Arial"/>
          <w:color w:val="A6A6A6" w:themeColor="background2" w:themeShade="BF"/>
          <w:sz w:val="28"/>
          <w:szCs w:val="28"/>
        </w:rPr>
        <w:t>Nota de prensa</w:t>
      </w:r>
    </w:p>
    <w:p w14:paraId="6EF99675" w14:textId="3A9A577E" w:rsidR="00080491" w:rsidRPr="00080491" w:rsidRDefault="00080491" w:rsidP="00F5613C">
      <w:pPr>
        <w:spacing w:line="276" w:lineRule="auto"/>
        <w:jc w:val="center"/>
        <w:rPr>
          <w:rStyle w:val="Ninguno"/>
          <w:rFonts w:ascii="Arial" w:hAnsi="Arial" w:cs="Arial"/>
          <w:b/>
          <w:bCs/>
          <w:color w:val="D71029"/>
          <w:sz w:val="36"/>
          <w:szCs w:val="36"/>
        </w:rPr>
      </w:pPr>
      <w:r>
        <w:rPr>
          <w:rFonts w:ascii="Arial" w:hAnsi="Arial" w:cs="Arial"/>
          <w:b/>
          <w:bCs/>
          <w:color w:val="D71029"/>
          <w:sz w:val="36"/>
          <w:szCs w:val="36"/>
        </w:rPr>
        <w:t xml:space="preserve">Doce residentes finalizan su formación MIR </w:t>
      </w:r>
      <w:r w:rsidR="00F5613C">
        <w:rPr>
          <w:rFonts w:ascii="Arial" w:hAnsi="Arial" w:cs="Arial"/>
          <w:b/>
          <w:bCs/>
          <w:color w:val="D71029"/>
          <w:sz w:val="36"/>
          <w:szCs w:val="36"/>
        </w:rPr>
        <w:t xml:space="preserve">                    </w:t>
      </w:r>
      <w:r>
        <w:rPr>
          <w:rFonts w:ascii="Arial" w:hAnsi="Arial" w:cs="Arial"/>
          <w:b/>
          <w:bCs/>
          <w:color w:val="D71029"/>
          <w:sz w:val="36"/>
          <w:szCs w:val="36"/>
        </w:rPr>
        <w:t>en Ribera Povisa</w:t>
      </w:r>
    </w:p>
    <w:p w14:paraId="414E90C4" w14:textId="6DA4C6A3" w:rsidR="00F33FE4" w:rsidRPr="00080491" w:rsidRDefault="00080491" w:rsidP="001D1C03">
      <w:pPr>
        <w:pStyle w:val="CuerpoA"/>
        <w:keepLines/>
        <w:widowControl w:val="0"/>
        <w:numPr>
          <w:ilvl w:val="0"/>
          <w:numId w:val="14"/>
        </w:numPr>
        <w:suppressAutoHyphens/>
        <w:spacing w:after="0"/>
        <w:jc w:val="both"/>
        <w:rPr>
          <w:rStyle w:val="Ninguno"/>
          <w:rFonts w:ascii="Arial" w:hAnsi="Arial" w:cs="Arial"/>
          <w:b/>
          <w:bCs/>
          <w:color w:val="C00000"/>
          <w:sz w:val="28"/>
          <w:szCs w:val="28"/>
        </w:rPr>
      </w:pPr>
      <w:r>
        <w:rPr>
          <w:rStyle w:val="Ninguno"/>
          <w:rFonts w:ascii="Arial" w:hAnsi="Arial"/>
          <w:sz w:val="24"/>
          <w:szCs w:val="24"/>
        </w:rPr>
        <w:t>Es el único hospital privado de Galicia que cuenta con formación MIR</w:t>
      </w:r>
      <w:r w:rsidR="00226FDD" w:rsidRPr="00226FDD">
        <w:rPr>
          <w:rStyle w:val="Ninguno"/>
          <w:rFonts w:ascii="Arial" w:hAnsi="Arial"/>
          <w:sz w:val="24"/>
          <w:szCs w:val="24"/>
        </w:rPr>
        <w:t>.</w:t>
      </w:r>
      <w:r w:rsidR="00070677" w:rsidRPr="00226FDD">
        <w:rPr>
          <w:rStyle w:val="Ninguno"/>
          <w:rFonts w:ascii="Arial" w:hAnsi="Arial"/>
          <w:sz w:val="24"/>
          <w:szCs w:val="24"/>
        </w:rPr>
        <w:t xml:space="preserve"> </w:t>
      </w:r>
    </w:p>
    <w:p w14:paraId="6565483C" w14:textId="131DED2C" w:rsidR="00080491" w:rsidRPr="00080491" w:rsidRDefault="00080491" w:rsidP="001D1C03">
      <w:pPr>
        <w:pStyle w:val="CuerpoA"/>
        <w:keepLines/>
        <w:widowControl w:val="0"/>
        <w:numPr>
          <w:ilvl w:val="0"/>
          <w:numId w:val="14"/>
        </w:numPr>
        <w:suppressAutoHyphens/>
        <w:spacing w:after="0"/>
        <w:jc w:val="both"/>
        <w:rPr>
          <w:rStyle w:val="Ninguno"/>
          <w:rFonts w:ascii="Arial" w:hAnsi="Arial" w:cs="Arial"/>
          <w:b/>
          <w:bCs/>
          <w:color w:val="C00000"/>
          <w:sz w:val="28"/>
          <w:szCs w:val="28"/>
        </w:rPr>
      </w:pPr>
      <w:r>
        <w:rPr>
          <w:rStyle w:val="Ninguno"/>
          <w:rFonts w:ascii="Arial" w:hAnsi="Arial"/>
          <w:sz w:val="24"/>
          <w:szCs w:val="24"/>
        </w:rPr>
        <w:t>E</w:t>
      </w:r>
      <w:r w:rsidR="003D0629">
        <w:rPr>
          <w:rStyle w:val="Ninguno"/>
          <w:rFonts w:ascii="Arial" w:hAnsi="Arial"/>
          <w:sz w:val="24"/>
          <w:szCs w:val="24"/>
        </w:rPr>
        <w:t xml:space="preserve">ste año </w:t>
      </w:r>
      <w:r>
        <w:rPr>
          <w:rStyle w:val="Ninguno"/>
          <w:rFonts w:ascii="Arial" w:hAnsi="Arial"/>
          <w:sz w:val="24"/>
          <w:szCs w:val="24"/>
        </w:rPr>
        <w:t>se incorporará una nueva promoción conformada por 13 futuros especialistas</w:t>
      </w:r>
    </w:p>
    <w:p w14:paraId="22F0353F" w14:textId="77777777" w:rsidR="00226FDD" w:rsidRPr="00226FDD" w:rsidRDefault="00226FDD" w:rsidP="00226FDD">
      <w:pPr>
        <w:pStyle w:val="CuerpoA"/>
        <w:keepLines/>
        <w:widowControl w:val="0"/>
        <w:suppressAutoHyphens/>
        <w:spacing w:after="0"/>
        <w:ind w:left="720"/>
        <w:jc w:val="both"/>
        <w:rPr>
          <w:rFonts w:ascii="Arial" w:hAnsi="Arial" w:cs="Arial"/>
          <w:b/>
          <w:bCs/>
          <w:color w:val="C00000"/>
          <w:sz w:val="28"/>
          <w:szCs w:val="28"/>
        </w:rPr>
      </w:pPr>
    </w:p>
    <w:p w14:paraId="3A2F96B6" w14:textId="74359DBC" w:rsidR="00080491" w:rsidRDefault="00226FDD" w:rsidP="00080491">
      <w:pPr>
        <w:spacing w:after="0" w:line="276" w:lineRule="auto"/>
        <w:jc w:val="both"/>
        <w:rPr>
          <w:rStyle w:val="Ninguno"/>
          <w:rFonts w:ascii="Arial" w:hAnsi="Arial"/>
          <w:sz w:val="24"/>
          <w:szCs w:val="24"/>
        </w:rPr>
      </w:pPr>
      <w:r>
        <w:rPr>
          <w:rFonts w:ascii="Arial" w:hAnsi="Arial" w:cs="Arial"/>
          <w:color w:val="D71029"/>
          <w:sz w:val="24"/>
          <w:szCs w:val="24"/>
        </w:rPr>
        <w:t>Vigo</w:t>
      </w:r>
      <w:r w:rsidR="00F33FE4" w:rsidRPr="007D52F7">
        <w:rPr>
          <w:rFonts w:ascii="Arial" w:hAnsi="Arial" w:cs="Arial"/>
          <w:b/>
          <w:color w:val="D71029"/>
          <w:sz w:val="24"/>
          <w:szCs w:val="24"/>
        </w:rPr>
        <w:t xml:space="preserve">, </w:t>
      </w:r>
      <w:r w:rsidR="007A6379">
        <w:rPr>
          <w:rFonts w:ascii="Arial" w:hAnsi="Arial" w:cs="Arial"/>
          <w:b/>
          <w:color w:val="D71029"/>
          <w:sz w:val="24"/>
          <w:szCs w:val="24"/>
        </w:rPr>
        <w:t>2</w:t>
      </w:r>
      <w:r w:rsidR="00182367">
        <w:rPr>
          <w:rFonts w:ascii="Arial" w:hAnsi="Arial" w:cs="Arial"/>
          <w:b/>
          <w:color w:val="D71029"/>
          <w:sz w:val="24"/>
          <w:szCs w:val="24"/>
        </w:rPr>
        <w:t>8</w:t>
      </w:r>
      <w:r w:rsidR="00F33FE4" w:rsidRPr="007D52F7">
        <w:rPr>
          <w:rFonts w:ascii="Arial" w:hAnsi="Arial" w:cs="Arial"/>
          <w:b/>
          <w:color w:val="D71029"/>
          <w:sz w:val="24"/>
          <w:szCs w:val="24"/>
        </w:rPr>
        <w:t xml:space="preserve"> de </w:t>
      </w:r>
      <w:r w:rsidR="00D7752A">
        <w:rPr>
          <w:rFonts w:ascii="Arial" w:hAnsi="Arial" w:cs="Arial"/>
          <w:b/>
          <w:color w:val="D71029"/>
          <w:sz w:val="24"/>
          <w:szCs w:val="24"/>
        </w:rPr>
        <w:t>mayo</w:t>
      </w:r>
      <w:r w:rsidR="00F33FE4" w:rsidRPr="007D52F7">
        <w:rPr>
          <w:rFonts w:ascii="Arial" w:hAnsi="Arial" w:cs="Arial"/>
          <w:color w:val="D71029"/>
          <w:sz w:val="24"/>
          <w:szCs w:val="24"/>
        </w:rPr>
        <w:t xml:space="preserve"> de 202</w:t>
      </w:r>
      <w:r w:rsidR="00080491">
        <w:rPr>
          <w:rFonts w:ascii="Arial" w:hAnsi="Arial" w:cs="Arial"/>
          <w:color w:val="D71029"/>
          <w:sz w:val="24"/>
          <w:szCs w:val="24"/>
        </w:rPr>
        <w:t>1</w:t>
      </w:r>
      <w:r w:rsidR="00D61314">
        <w:rPr>
          <w:rFonts w:ascii="Arial" w:hAnsi="Arial" w:cs="Arial"/>
          <w:color w:val="C00000"/>
          <w:sz w:val="24"/>
          <w:szCs w:val="24"/>
        </w:rPr>
        <w:t xml:space="preserve"> </w:t>
      </w:r>
      <w:r w:rsidR="007D52F7">
        <w:rPr>
          <w:rFonts w:ascii="Arial" w:hAnsi="Arial" w:cs="Arial"/>
          <w:color w:val="C00000"/>
          <w:sz w:val="24"/>
          <w:szCs w:val="24"/>
        </w:rPr>
        <w:t xml:space="preserve">- </w:t>
      </w:r>
      <w:r w:rsidR="00D61314">
        <w:rPr>
          <w:rFonts w:ascii="Arial" w:hAnsi="Arial" w:cs="Arial"/>
          <w:color w:val="C00000"/>
          <w:sz w:val="24"/>
          <w:szCs w:val="24"/>
        </w:rPr>
        <w:t xml:space="preserve"> </w:t>
      </w:r>
      <w:r w:rsidR="00643851" w:rsidRPr="00534887">
        <w:rPr>
          <w:rStyle w:val="Ninguno"/>
          <w:rFonts w:ascii="Arial" w:hAnsi="Arial"/>
          <w:sz w:val="24"/>
          <w:szCs w:val="24"/>
        </w:rPr>
        <w:t>El</w:t>
      </w:r>
      <w:r>
        <w:rPr>
          <w:rStyle w:val="Ninguno"/>
          <w:rFonts w:ascii="Arial" w:hAnsi="Arial"/>
          <w:sz w:val="24"/>
          <w:szCs w:val="24"/>
        </w:rPr>
        <w:t xml:space="preserve"> </w:t>
      </w:r>
      <w:r w:rsidR="00080491">
        <w:rPr>
          <w:rStyle w:val="Ninguno"/>
          <w:rFonts w:ascii="Arial" w:hAnsi="Arial"/>
          <w:sz w:val="24"/>
          <w:szCs w:val="24"/>
        </w:rPr>
        <w:t>hospital Ribera Povisa despide hoy a los doce médicos residentes que finalizan su formación MIR en las especialidades de Anestesiología, Cirugía General, Cirugía Ortopédica y Traumatología, Medicina Interna, Radiodiagnóstico y Medicina de Familia y Comunitaria.</w:t>
      </w:r>
    </w:p>
    <w:p w14:paraId="4F3CB5B5" w14:textId="77777777" w:rsidR="00080491" w:rsidRDefault="00080491" w:rsidP="00080491">
      <w:pPr>
        <w:spacing w:after="0" w:line="276" w:lineRule="auto"/>
        <w:jc w:val="both"/>
        <w:rPr>
          <w:rStyle w:val="Ninguno"/>
          <w:rFonts w:ascii="Arial" w:hAnsi="Arial"/>
          <w:sz w:val="24"/>
          <w:szCs w:val="24"/>
        </w:rPr>
      </w:pPr>
    </w:p>
    <w:p w14:paraId="7BCE7F8E" w14:textId="10E55958" w:rsidR="00080491" w:rsidRDefault="00080491" w:rsidP="00080491">
      <w:pPr>
        <w:spacing w:after="0" w:line="276" w:lineRule="auto"/>
        <w:jc w:val="both"/>
        <w:rPr>
          <w:rStyle w:val="Ninguno"/>
          <w:rFonts w:ascii="Arial" w:hAnsi="Arial"/>
          <w:sz w:val="24"/>
          <w:szCs w:val="24"/>
        </w:rPr>
      </w:pPr>
      <w:r>
        <w:rPr>
          <w:rStyle w:val="Ninguno"/>
          <w:rFonts w:ascii="Arial" w:hAnsi="Arial"/>
          <w:sz w:val="24"/>
          <w:szCs w:val="24"/>
        </w:rPr>
        <w:t xml:space="preserve">El acto de despedida ha sido presidido por el gerente del hospital, José David Zafrilla, junto al director asistencial, Rafael </w:t>
      </w:r>
      <w:proofErr w:type="spellStart"/>
      <w:r>
        <w:rPr>
          <w:rStyle w:val="Ninguno"/>
          <w:rFonts w:ascii="Arial" w:hAnsi="Arial"/>
          <w:sz w:val="24"/>
          <w:szCs w:val="24"/>
        </w:rPr>
        <w:t>Cabadas</w:t>
      </w:r>
      <w:proofErr w:type="spellEnd"/>
      <w:r>
        <w:rPr>
          <w:rStyle w:val="Ninguno"/>
          <w:rFonts w:ascii="Arial" w:hAnsi="Arial"/>
          <w:sz w:val="24"/>
          <w:szCs w:val="24"/>
        </w:rPr>
        <w:t>, y el presidente de la Comisión de Docencia, Javier de la Fuente, quienes ha</w:t>
      </w:r>
      <w:r w:rsidR="007E21DA">
        <w:rPr>
          <w:rStyle w:val="Ninguno"/>
          <w:rFonts w:ascii="Arial" w:hAnsi="Arial"/>
          <w:sz w:val="24"/>
          <w:szCs w:val="24"/>
        </w:rPr>
        <w:t>n</w:t>
      </w:r>
      <w:r>
        <w:rPr>
          <w:rStyle w:val="Ninguno"/>
          <w:rFonts w:ascii="Arial" w:hAnsi="Arial"/>
          <w:sz w:val="24"/>
          <w:szCs w:val="24"/>
        </w:rPr>
        <w:t xml:space="preserve"> re</w:t>
      </w:r>
      <w:r w:rsidR="00B2437D">
        <w:rPr>
          <w:rStyle w:val="Ninguno"/>
          <w:rFonts w:ascii="Arial" w:hAnsi="Arial"/>
          <w:sz w:val="24"/>
          <w:szCs w:val="24"/>
        </w:rPr>
        <w:t>conocido la evolución y el enorm</w:t>
      </w:r>
      <w:r>
        <w:rPr>
          <w:rStyle w:val="Ninguno"/>
          <w:rFonts w:ascii="Arial" w:hAnsi="Arial"/>
          <w:sz w:val="24"/>
          <w:szCs w:val="24"/>
        </w:rPr>
        <w:t xml:space="preserve">e potencial del </w:t>
      </w:r>
      <w:r w:rsidR="007E21DA">
        <w:rPr>
          <w:rStyle w:val="Ninguno"/>
          <w:rFonts w:ascii="Arial" w:hAnsi="Arial"/>
          <w:sz w:val="24"/>
          <w:szCs w:val="24"/>
        </w:rPr>
        <w:t>equipo de residentes que hoy ha</w:t>
      </w:r>
      <w:bookmarkStart w:id="0" w:name="_GoBack"/>
      <w:bookmarkEnd w:id="0"/>
      <w:r>
        <w:rPr>
          <w:rStyle w:val="Ninguno"/>
          <w:rFonts w:ascii="Arial" w:hAnsi="Arial"/>
          <w:sz w:val="24"/>
          <w:szCs w:val="24"/>
        </w:rPr>
        <w:t xml:space="preserve"> finalizado su periodo formativo, buena parte del cual se ha desarrollado durante la pandemia de </w:t>
      </w:r>
      <w:proofErr w:type="spellStart"/>
      <w:r>
        <w:rPr>
          <w:rStyle w:val="Ninguno"/>
          <w:rFonts w:ascii="Arial" w:hAnsi="Arial"/>
          <w:sz w:val="24"/>
          <w:szCs w:val="24"/>
        </w:rPr>
        <w:t>Covid</w:t>
      </w:r>
      <w:proofErr w:type="spellEnd"/>
      <w:r>
        <w:rPr>
          <w:rStyle w:val="Ninguno"/>
          <w:rFonts w:ascii="Arial" w:hAnsi="Arial"/>
          <w:sz w:val="24"/>
          <w:szCs w:val="24"/>
        </w:rPr>
        <w:t xml:space="preserve">. </w:t>
      </w:r>
    </w:p>
    <w:p w14:paraId="7807BC30" w14:textId="3A0E8FD6" w:rsidR="00080491" w:rsidRPr="00080491" w:rsidRDefault="00080491" w:rsidP="00080491">
      <w:pPr>
        <w:spacing w:after="0" w:line="276" w:lineRule="auto"/>
        <w:jc w:val="both"/>
        <w:rPr>
          <w:rStyle w:val="Ninguno"/>
          <w:rFonts w:ascii="Arial" w:hAnsi="Arial"/>
          <w:sz w:val="24"/>
          <w:szCs w:val="24"/>
        </w:rPr>
      </w:pPr>
    </w:p>
    <w:p w14:paraId="5BCB6B22" w14:textId="7D25EBC0" w:rsidR="00080491" w:rsidRPr="00080491" w:rsidRDefault="00080491" w:rsidP="00080491">
      <w:pPr>
        <w:spacing w:after="0" w:line="276" w:lineRule="auto"/>
        <w:jc w:val="both"/>
        <w:rPr>
          <w:rStyle w:val="Ninguno"/>
          <w:rFonts w:ascii="Arial" w:hAnsi="Arial"/>
          <w:sz w:val="24"/>
          <w:szCs w:val="24"/>
        </w:rPr>
      </w:pPr>
      <w:r w:rsidRPr="00080491">
        <w:rPr>
          <w:rStyle w:val="Ninguno"/>
          <w:rFonts w:ascii="Arial" w:hAnsi="Arial"/>
          <w:sz w:val="24"/>
          <w:szCs w:val="24"/>
        </w:rPr>
        <w:t xml:space="preserve">Dentro del plan de apuesta por la excelencia en la calidad asistencial ofrecida al paciente, la formación es estratégica para </w:t>
      </w:r>
      <w:r>
        <w:rPr>
          <w:rStyle w:val="Ninguno"/>
          <w:rFonts w:ascii="Arial" w:hAnsi="Arial"/>
          <w:sz w:val="24"/>
          <w:szCs w:val="24"/>
        </w:rPr>
        <w:t xml:space="preserve">Ribera </w:t>
      </w:r>
      <w:r w:rsidRPr="00080491">
        <w:rPr>
          <w:rStyle w:val="Ninguno"/>
          <w:rFonts w:ascii="Arial" w:hAnsi="Arial"/>
          <w:sz w:val="24"/>
          <w:szCs w:val="24"/>
        </w:rPr>
        <w:t xml:space="preserve">Povisa, siendo en la actualidad el único hospital privado de Galicia, y de los pocos de España, que cuenta con formación MIR, a la que se suma la formación en Enfermería y especialidades de FP en el Centro de Estudios Povisa. </w:t>
      </w:r>
    </w:p>
    <w:p w14:paraId="25D9CE32" w14:textId="77777777" w:rsidR="00080491" w:rsidRPr="00080491" w:rsidRDefault="00080491" w:rsidP="00080491">
      <w:pPr>
        <w:spacing w:after="0" w:line="276" w:lineRule="auto"/>
        <w:jc w:val="both"/>
        <w:rPr>
          <w:rStyle w:val="Ninguno"/>
          <w:rFonts w:ascii="Arial" w:hAnsi="Arial"/>
          <w:sz w:val="24"/>
          <w:szCs w:val="24"/>
        </w:rPr>
      </w:pPr>
    </w:p>
    <w:p w14:paraId="2FC81BA6" w14:textId="230A9C4D" w:rsidR="00080491" w:rsidRPr="00080491" w:rsidRDefault="00080491" w:rsidP="00080491">
      <w:pPr>
        <w:spacing w:after="0" w:line="276" w:lineRule="auto"/>
        <w:jc w:val="both"/>
        <w:rPr>
          <w:rStyle w:val="Ninguno"/>
          <w:rFonts w:ascii="Arial" w:hAnsi="Arial"/>
          <w:sz w:val="24"/>
          <w:szCs w:val="24"/>
        </w:rPr>
      </w:pPr>
      <w:r w:rsidRPr="00080491">
        <w:rPr>
          <w:rStyle w:val="Ninguno"/>
          <w:rFonts w:ascii="Arial" w:hAnsi="Arial"/>
          <w:sz w:val="24"/>
          <w:szCs w:val="24"/>
        </w:rPr>
        <w:t xml:space="preserve">Anestesiología y Reanimación, Cirugía General y del Aparato Digestivo, Cirugía Ortopédica y Traumatología, Medicina Interna, Radiodiagnóstico y Medicina Familiar y Comunitaria serán las especialidades a las que se sumarán </w:t>
      </w:r>
      <w:r w:rsidR="003D0629">
        <w:rPr>
          <w:rStyle w:val="Ninguno"/>
          <w:rFonts w:ascii="Arial" w:hAnsi="Arial"/>
          <w:sz w:val="24"/>
          <w:szCs w:val="24"/>
        </w:rPr>
        <w:t>este año</w:t>
      </w:r>
      <w:r>
        <w:rPr>
          <w:rStyle w:val="Ninguno"/>
          <w:rFonts w:ascii="Arial" w:hAnsi="Arial"/>
          <w:sz w:val="24"/>
          <w:szCs w:val="24"/>
        </w:rPr>
        <w:t xml:space="preserve"> trece</w:t>
      </w:r>
      <w:r w:rsidRPr="00080491">
        <w:rPr>
          <w:rStyle w:val="Ninguno"/>
          <w:rFonts w:ascii="Arial" w:hAnsi="Arial"/>
          <w:sz w:val="24"/>
          <w:szCs w:val="24"/>
        </w:rPr>
        <w:t xml:space="preserve"> nuevos residentes médicos.</w:t>
      </w:r>
    </w:p>
    <w:p w14:paraId="6AEEC7A5" w14:textId="0772B5EE" w:rsidR="00063C55" w:rsidRPr="003F0393" w:rsidRDefault="00557D91" w:rsidP="003F0393">
      <w:pPr>
        <w:tabs>
          <w:tab w:val="left" w:pos="7935"/>
        </w:tabs>
        <w:rPr>
          <w:rFonts w:ascii="Arial" w:hAnsi="Arial" w:cs="Arial"/>
          <w:color w:val="C00000"/>
          <w:sz w:val="24"/>
          <w:szCs w:val="24"/>
        </w:rPr>
      </w:pPr>
      <w:r>
        <w:rPr>
          <w:rFonts w:ascii="Arial" w:hAnsi="Arial" w:cs="Arial"/>
          <w:color w:val="C00000"/>
          <w:sz w:val="24"/>
          <w:szCs w:val="24"/>
        </w:rPr>
        <w:tab/>
      </w:r>
    </w:p>
    <w:p w14:paraId="656E0764" w14:textId="77777777" w:rsidR="00063C55" w:rsidRDefault="00063C55" w:rsidP="00F33FE4">
      <w:pPr>
        <w:pStyle w:val="Firma"/>
        <w:rPr>
          <w:rFonts w:ascii="Arial" w:hAnsi="Arial" w:cs="Arial"/>
        </w:rPr>
      </w:pPr>
    </w:p>
    <w:p w14:paraId="491E6A4F" w14:textId="0E73EB53" w:rsidR="006351DD" w:rsidRDefault="00004E0C" w:rsidP="00063C55">
      <w:pPr>
        <w:spacing w:after="0" w:line="240" w:lineRule="auto"/>
        <w:rPr>
          <w:rFonts w:ascii="Arial" w:hAnsi="Arial" w:cs="Arial"/>
          <w:color w:val="D71029"/>
          <w:sz w:val="24"/>
          <w:szCs w:val="24"/>
        </w:rPr>
      </w:pPr>
      <w:r w:rsidRPr="007D52F7">
        <w:rPr>
          <w:rFonts w:ascii="Helvetica" w:eastAsia="Times New Roman" w:hAnsi="Helvetica" w:cs="Times New Roman"/>
          <w:b/>
          <w:bCs/>
          <w:color w:val="D71029"/>
          <w:kern w:val="0"/>
          <w:sz w:val="24"/>
          <w:szCs w:val="24"/>
          <w:shd w:val="clear" w:color="auto" w:fill="FEFEFE"/>
          <w14:ligatures w14:val="none"/>
        </w:rPr>
        <w:t>Comunicación Ribera</w:t>
      </w:r>
      <w:r w:rsidR="003F0393">
        <w:rPr>
          <w:rFonts w:ascii="Helvetica" w:eastAsia="Times New Roman" w:hAnsi="Helvetica" w:cs="Times New Roman"/>
          <w:b/>
          <w:bCs/>
          <w:color w:val="D71029"/>
          <w:kern w:val="0"/>
          <w:sz w:val="24"/>
          <w:szCs w:val="24"/>
          <w:shd w:val="clear" w:color="auto" w:fill="FEFEFE"/>
          <w14:ligatures w14:val="none"/>
        </w:rPr>
        <w:t xml:space="preserve"> Povisa</w:t>
      </w:r>
      <w:r w:rsidRPr="007D52F7">
        <w:rPr>
          <w:rFonts w:ascii="Helvetica" w:eastAsia="Times New Roman" w:hAnsi="Helvetica" w:cs="Times New Roman"/>
          <w:b/>
          <w:bCs/>
          <w:color w:val="D71029"/>
          <w:kern w:val="0"/>
          <w:sz w:val="24"/>
          <w:szCs w:val="24"/>
          <w:shd w:val="clear" w:color="auto" w:fill="FEFEFE"/>
          <w14:ligatures w14:val="none"/>
        </w:rPr>
        <w:br/>
      </w:r>
      <w:r w:rsidR="003F0393">
        <w:rPr>
          <w:rFonts w:ascii="Helvetica" w:eastAsia="Times New Roman" w:hAnsi="Helvetica" w:cs="Times New Roman"/>
          <w:color w:val="D71029"/>
          <w:kern w:val="0"/>
          <w:sz w:val="24"/>
          <w:szCs w:val="24"/>
          <w:shd w:val="clear" w:color="auto" w:fill="FEFEFE"/>
          <w14:ligatures w14:val="none"/>
        </w:rPr>
        <w:t>info</w:t>
      </w:r>
      <w:r w:rsidRPr="007D52F7">
        <w:rPr>
          <w:rFonts w:ascii="Helvetica" w:eastAsia="Times New Roman" w:hAnsi="Helvetica" w:cs="Times New Roman"/>
          <w:color w:val="D71029"/>
          <w:kern w:val="0"/>
          <w:sz w:val="24"/>
          <w:szCs w:val="24"/>
          <w:shd w:val="clear" w:color="auto" w:fill="FEFEFE"/>
          <w14:ligatures w14:val="none"/>
        </w:rPr>
        <w:t>@</w:t>
      </w:r>
      <w:r w:rsidR="003F0393">
        <w:rPr>
          <w:rFonts w:ascii="Helvetica" w:eastAsia="Times New Roman" w:hAnsi="Helvetica" w:cs="Times New Roman"/>
          <w:color w:val="D71029"/>
          <w:kern w:val="0"/>
          <w:sz w:val="24"/>
          <w:szCs w:val="24"/>
          <w:shd w:val="clear" w:color="auto" w:fill="FEFEFE"/>
          <w14:ligatures w14:val="none"/>
        </w:rPr>
        <w:t>atlanticacomunicacion.com</w:t>
      </w:r>
      <w:r w:rsidRPr="007D52F7">
        <w:rPr>
          <w:rFonts w:ascii="Helvetica" w:eastAsia="Times New Roman" w:hAnsi="Helvetica" w:cs="Times New Roman"/>
          <w:color w:val="D71029"/>
          <w:kern w:val="0"/>
          <w:sz w:val="24"/>
          <w:szCs w:val="24"/>
          <w:shd w:val="clear" w:color="auto" w:fill="FEFEFE"/>
          <w14:ligatures w14:val="none"/>
        </w:rPr>
        <w:t xml:space="preserve"> | </w:t>
      </w:r>
      <w:r w:rsidR="003F0393">
        <w:rPr>
          <w:rFonts w:ascii="Arial" w:hAnsi="Arial" w:cs="Arial"/>
          <w:color w:val="D71029"/>
          <w:sz w:val="24"/>
          <w:szCs w:val="24"/>
        </w:rPr>
        <w:t>986 260 680</w:t>
      </w:r>
    </w:p>
    <w:p w14:paraId="2EE13084" w14:textId="77777777" w:rsidR="00B462E5" w:rsidRDefault="00B462E5" w:rsidP="00063C55">
      <w:pPr>
        <w:spacing w:after="0" w:line="240" w:lineRule="auto"/>
        <w:rPr>
          <w:rFonts w:ascii="Arial" w:hAnsi="Arial" w:cs="Arial"/>
          <w:color w:val="D71029"/>
          <w:sz w:val="24"/>
          <w:szCs w:val="24"/>
        </w:rPr>
      </w:pPr>
    </w:p>
    <w:p w14:paraId="100F0D4D" w14:textId="77777777" w:rsidR="00A3267A" w:rsidRPr="007D52F7" w:rsidRDefault="00A3267A" w:rsidP="00A3267A">
      <w:pPr>
        <w:spacing w:after="0" w:line="240" w:lineRule="auto"/>
        <w:rPr>
          <w:rFonts w:ascii="Helvetica" w:eastAsia="Times New Roman" w:hAnsi="Helvetica" w:cs="Times New Roman"/>
          <w:b/>
          <w:bCs/>
          <w:color w:val="D71029"/>
          <w:kern w:val="0"/>
          <w:sz w:val="24"/>
          <w:szCs w:val="24"/>
          <w:shd w:val="clear" w:color="auto" w:fill="FEFEFE"/>
          <w14:ligatures w14:val="none"/>
        </w:rPr>
      </w:pPr>
      <w:r w:rsidRPr="00A3267A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sectPr w:rsidR="00A3267A" w:rsidRPr="007D52F7" w:rsidSect="007D52F7">
      <w:headerReference w:type="even" r:id="rId13"/>
      <w:headerReference w:type="default" r:id="rId14"/>
      <w:footerReference w:type="default" r:id="rId15"/>
      <w:headerReference w:type="first" r:id="rId16"/>
      <w:pgSz w:w="11907" w:h="16839"/>
      <w:pgMar w:top="2269" w:right="1050" w:bottom="1148" w:left="1050" w:header="675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77EB66" w14:textId="77777777" w:rsidR="000B29A9" w:rsidRDefault="000B29A9">
      <w:pPr>
        <w:spacing w:after="0" w:line="240" w:lineRule="auto"/>
      </w:pPr>
      <w:r>
        <w:separator/>
      </w:r>
    </w:p>
  </w:endnote>
  <w:endnote w:type="continuationSeparator" w:id="0">
    <w:p w14:paraId="7C76273B" w14:textId="77777777" w:rsidR="000B29A9" w:rsidRDefault="000B29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notTrueType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swiss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6CF8E2" w14:textId="77777777" w:rsidR="003A030A" w:rsidRDefault="003A030A">
    <w:pPr>
      <w:pStyle w:val="Piedepgina"/>
    </w:pPr>
  </w:p>
  <w:p w14:paraId="5694A621" w14:textId="77777777" w:rsidR="00837397" w:rsidRDefault="00837397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95849F" w14:textId="77777777" w:rsidR="000B29A9" w:rsidRDefault="000B29A9">
      <w:pPr>
        <w:spacing w:after="0" w:line="240" w:lineRule="auto"/>
      </w:pPr>
      <w:r>
        <w:separator/>
      </w:r>
    </w:p>
  </w:footnote>
  <w:footnote w:type="continuationSeparator" w:id="0">
    <w:p w14:paraId="7C135C98" w14:textId="77777777" w:rsidR="000B29A9" w:rsidRDefault="000B29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C60A2A" w14:textId="77777777" w:rsidR="00837397" w:rsidRPr="00F33FE4" w:rsidRDefault="003A030A" w:rsidP="003A030A">
    <w:pPr>
      <w:pStyle w:val="Encabezado"/>
      <w:tabs>
        <w:tab w:val="clear" w:pos="4320"/>
        <w:tab w:val="clear" w:pos="8640"/>
        <w:tab w:val="left" w:pos="2540"/>
      </w:tabs>
    </w:pPr>
    <w:r>
      <w:rPr>
        <w:noProof/>
        <w:lang w:val="es-ES_tradnl"/>
      </w:rPr>
      <w:drawing>
        <wp:inline distT="0" distB="0" distL="0" distR="0" wp14:anchorId="05BD9D54" wp14:editId="56495098">
          <wp:extent cx="1549272" cy="612000"/>
          <wp:effectExtent l="0" t="0" r="635" b="0"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9272" cy="61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B68F07" w14:textId="77777777" w:rsidR="00837397" w:rsidRDefault="003A030A" w:rsidP="003A030A">
    <w:pPr>
      <w:pStyle w:val="Encabezado"/>
      <w:tabs>
        <w:tab w:val="clear" w:pos="4320"/>
        <w:tab w:val="clear" w:pos="8640"/>
        <w:tab w:val="left" w:pos="8100"/>
      </w:tabs>
    </w:pPr>
    <w:r>
      <w:rPr>
        <w:noProof/>
        <w:lang w:val="es-ES_tradnl"/>
      </w:rPr>
      <w:drawing>
        <wp:inline distT="0" distB="0" distL="0" distR="0" wp14:anchorId="55A5B015" wp14:editId="6C1CE1C2">
          <wp:extent cx="2679826" cy="679333"/>
          <wp:effectExtent l="0" t="0" r="0" b="0"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n 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09269" cy="6867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84EF1C" w14:textId="77777777" w:rsidR="003A030A" w:rsidRPr="005A0134" w:rsidRDefault="003A030A" w:rsidP="005A0134">
    <w:pPr>
      <w:pStyle w:val="Encabezado"/>
    </w:pPr>
    <w:r>
      <w:rPr>
        <w:noProof/>
        <w:lang w:val="es-ES_tradnl"/>
      </w:rPr>
      <w:drawing>
        <wp:inline distT="0" distB="0" distL="0" distR="0" wp14:anchorId="34424413" wp14:editId="6D3A5641">
          <wp:extent cx="1549272" cy="612000"/>
          <wp:effectExtent l="0" t="0" r="635" b="0"/>
          <wp:docPr id="15" name="Imagen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9272" cy="61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6827FF"/>
    <w:multiLevelType w:val="hybridMultilevel"/>
    <w:tmpl w:val="D9448B9C"/>
    <w:numStyleLink w:val="Estiloimportado1"/>
  </w:abstractNum>
  <w:abstractNum w:abstractNumId="1">
    <w:nsid w:val="124B7CF1"/>
    <w:multiLevelType w:val="multilevel"/>
    <w:tmpl w:val="7AC6A14E"/>
    <w:styleLink w:val="Listanumeradaurbana"/>
    <w:lvl w:ilvl="0">
      <w:start w:val="1"/>
      <w:numFmt w:val="decimal"/>
      <w:lvlText w:val="%1."/>
      <w:lvlJc w:val="left"/>
      <w:pPr>
        <w:ind w:left="288" w:hanging="288"/>
      </w:pPr>
      <w:rPr>
        <w:rFonts w:asciiTheme="minorHAnsi" w:hAnsiTheme="minorHAnsi" w:hint="default"/>
        <w:i w:val="0"/>
        <w:color w:val="A04DA3" w:themeColor="accent3"/>
        <w:sz w:val="20"/>
      </w:rPr>
    </w:lvl>
    <w:lvl w:ilvl="1">
      <w:start w:val="1"/>
      <w:numFmt w:val="upperLetter"/>
      <w:lvlText w:val="%2."/>
      <w:lvlJc w:val="left"/>
      <w:pPr>
        <w:ind w:left="792" w:hanging="288"/>
      </w:pPr>
      <w:rPr>
        <w:rFonts w:asciiTheme="minorHAnsi" w:hAnsiTheme="minorHAnsi" w:hint="default"/>
        <w:b w:val="0"/>
        <w:i w:val="0"/>
        <w:color w:val="438086" w:themeColor="accent2"/>
        <w:sz w:val="20"/>
      </w:rPr>
    </w:lvl>
    <w:lvl w:ilvl="2">
      <w:start w:val="1"/>
      <w:numFmt w:val="lowerRoman"/>
      <w:lvlText w:val="%3."/>
      <w:lvlJc w:val="right"/>
      <w:pPr>
        <w:ind w:left="1296" w:hanging="288"/>
      </w:pPr>
      <w:rPr>
        <w:rFonts w:asciiTheme="minorHAnsi" w:hAnsiTheme="minorHAnsi" w:hint="default"/>
        <w:b w:val="0"/>
        <w:i w:val="0"/>
        <w:color w:val="53548A" w:themeColor="accent1"/>
        <w:sz w:val="20"/>
      </w:rPr>
    </w:lvl>
    <w:lvl w:ilvl="3">
      <w:start w:val="1"/>
      <w:numFmt w:val="decimal"/>
      <w:lvlText w:val="%4."/>
      <w:lvlJc w:val="left"/>
      <w:pPr>
        <w:ind w:left="1800" w:hanging="288"/>
      </w:pPr>
      <w:rPr>
        <w:rFonts w:asciiTheme="minorHAnsi" w:hAnsiTheme="minorHAnsi" w:hint="default"/>
        <w:b w:val="0"/>
        <w:i w:val="0"/>
        <w:color w:val="53548A" w:themeColor="accent1"/>
        <w:sz w:val="20"/>
      </w:rPr>
    </w:lvl>
    <w:lvl w:ilvl="4">
      <w:start w:val="1"/>
      <w:numFmt w:val="lowerLetter"/>
      <w:lvlText w:val="%5."/>
      <w:lvlJc w:val="left"/>
      <w:pPr>
        <w:ind w:left="2304" w:hanging="288"/>
      </w:pPr>
      <w:rPr>
        <w:rFonts w:asciiTheme="minorHAnsi" w:hAnsiTheme="minorHAnsi" w:hint="default"/>
        <w:b w:val="0"/>
        <w:i w:val="0"/>
        <w:color w:val="53548A" w:themeColor="accent1"/>
        <w:sz w:val="20"/>
      </w:rPr>
    </w:lvl>
    <w:lvl w:ilvl="5">
      <w:start w:val="1"/>
      <w:numFmt w:val="lowerRoman"/>
      <w:lvlText w:val="%6."/>
      <w:lvlJc w:val="right"/>
      <w:pPr>
        <w:ind w:left="2808" w:hanging="288"/>
      </w:pPr>
      <w:rPr>
        <w:rFonts w:asciiTheme="minorHAnsi" w:hAnsiTheme="minorHAnsi" w:hint="default"/>
        <w:b w:val="0"/>
        <w:i w:val="0"/>
        <w:color w:val="53548A" w:themeColor="accent1"/>
        <w:sz w:val="20"/>
      </w:rPr>
    </w:lvl>
    <w:lvl w:ilvl="6">
      <w:start w:val="1"/>
      <w:numFmt w:val="decimal"/>
      <w:lvlText w:val="%7."/>
      <w:lvlJc w:val="left"/>
      <w:pPr>
        <w:ind w:left="3312" w:hanging="288"/>
      </w:pPr>
      <w:rPr>
        <w:rFonts w:asciiTheme="minorHAnsi" w:hAnsiTheme="minorHAnsi" w:hint="default"/>
        <w:b w:val="0"/>
        <w:i w:val="0"/>
        <w:color w:val="53548A" w:themeColor="accent1"/>
        <w:sz w:val="20"/>
      </w:rPr>
    </w:lvl>
    <w:lvl w:ilvl="7">
      <w:start w:val="1"/>
      <w:numFmt w:val="lowerLetter"/>
      <w:lvlText w:val="%8."/>
      <w:lvlJc w:val="left"/>
      <w:pPr>
        <w:ind w:left="3816" w:hanging="288"/>
      </w:pPr>
      <w:rPr>
        <w:rFonts w:asciiTheme="minorHAnsi" w:hAnsiTheme="minorHAnsi" w:hint="default"/>
        <w:b w:val="0"/>
        <w:i w:val="0"/>
        <w:color w:val="53548A" w:themeColor="accent1"/>
        <w:sz w:val="20"/>
      </w:rPr>
    </w:lvl>
    <w:lvl w:ilvl="8">
      <w:start w:val="1"/>
      <w:numFmt w:val="lowerRoman"/>
      <w:lvlText w:val="%9."/>
      <w:lvlJc w:val="right"/>
      <w:pPr>
        <w:ind w:left="4320" w:hanging="288"/>
      </w:pPr>
      <w:rPr>
        <w:rFonts w:asciiTheme="minorHAnsi" w:hAnsiTheme="minorHAnsi" w:hint="default"/>
        <w:b w:val="0"/>
        <w:i w:val="0"/>
        <w:color w:val="53548A" w:themeColor="accent1"/>
        <w:sz w:val="20"/>
      </w:rPr>
    </w:lvl>
  </w:abstractNum>
  <w:abstractNum w:abstractNumId="2">
    <w:nsid w:val="1A5C6E6C"/>
    <w:multiLevelType w:val="hybridMultilevel"/>
    <w:tmpl w:val="D9448B9C"/>
    <w:styleLink w:val="Estiloimportado1"/>
    <w:lvl w:ilvl="0" w:tplc="4CE2C99C">
      <w:start w:val="1"/>
      <w:numFmt w:val="bullet"/>
      <w:lvlText w:val="·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98"/>
        </w:tabs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4E6431E">
      <w:start w:val="1"/>
      <w:numFmt w:val="bullet"/>
      <w:lvlText w:val="o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98"/>
        </w:tabs>
        <w:ind w:left="1473" w:hanging="3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B275D8">
      <w:start w:val="1"/>
      <w:numFmt w:val="bullet"/>
      <w:lvlText w:val="▪"/>
      <w:lvlJc w:val="left"/>
      <w:pPr>
        <w:tabs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98"/>
        </w:tabs>
        <w:ind w:left="2193" w:hanging="3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B1E8F1E">
      <w:start w:val="1"/>
      <w:numFmt w:val="bullet"/>
      <w:lvlText w:val="·"/>
      <w:lvlJc w:val="left"/>
      <w:pPr>
        <w:tabs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98"/>
        </w:tabs>
        <w:ind w:left="2913" w:hanging="39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12F568">
      <w:start w:val="1"/>
      <w:numFmt w:val="bullet"/>
      <w:lvlText w:val="o"/>
      <w:lvlJc w:val="left"/>
      <w:pPr>
        <w:tabs>
          <w:tab w:val="left" w:pos="1416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98"/>
        </w:tabs>
        <w:ind w:left="3633" w:hanging="3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479EC836">
      <w:start w:val="1"/>
      <w:numFmt w:val="bullet"/>
      <w:lvlText w:val="▪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7998"/>
        </w:tabs>
        <w:ind w:left="4353" w:hanging="3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AA2BA10">
      <w:start w:val="1"/>
      <w:numFmt w:val="bullet"/>
      <w:lvlText w:val="·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7998"/>
        </w:tabs>
        <w:ind w:left="5073" w:hanging="39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7BA62AD2">
      <w:start w:val="1"/>
      <w:numFmt w:val="bullet"/>
      <w:lvlText w:val="o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7998"/>
        </w:tabs>
        <w:ind w:left="5793" w:hanging="3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E00058C">
      <w:start w:val="1"/>
      <w:numFmt w:val="bullet"/>
      <w:lvlText w:val="▪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080"/>
          <w:tab w:val="left" w:pos="7788"/>
          <w:tab w:val="left" w:pos="7998"/>
        </w:tabs>
        <w:ind w:left="6513" w:hanging="3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nsid w:val="3D9C46A3"/>
    <w:multiLevelType w:val="multilevel"/>
    <w:tmpl w:val="33B056D0"/>
    <w:styleLink w:val="Listaconvietasurbana"/>
    <w:lvl w:ilvl="0">
      <w:start w:val="1"/>
      <w:numFmt w:val="bullet"/>
      <w:pStyle w:val="Vieta1"/>
      <w:lvlText w:val=""/>
      <w:lvlJc w:val="left"/>
      <w:pPr>
        <w:ind w:left="216" w:hanging="216"/>
      </w:pPr>
      <w:rPr>
        <w:rFonts w:ascii="Symbol" w:hAnsi="Symbol" w:hint="default"/>
        <w:b w:val="0"/>
        <w:i w:val="0"/>
        <w:color w:val="A04DA3" w:themeColor="accent3"/>
        <w:sz w:val="18"/>
      </w:rPr>
    </w:lvl>
    <w:lvl w:ilvl="1">
      <w:start w:val="1"/>
      <w:numFmt w:val="bullet"/>
      <w:pStyle w:val="Vieta2"/>
      <w:lvlText w:val=""/>
      <w:lvlJc w:val="left"/>
      <w:pPr>
        <w:ind w:left="461" w:hanging="216"/>
      </w:pPr>
      <w:rPr>
        <w:rFonts w:ascii="Wingdings" w:hAnsi="Wingdings" w:hint="default"/>
        <w:b w:val="0"/>
        <w:i w:val="0"/>
        <w:color w:val="438086" w:themeColor="accent2"/>
        <w:sz w:val="12"/>
      </w:rPr>
    </w:lvl>
    <w:lvl w:ilvl="2">
      <w:start w:val="1"/>
      <w:numFmt w:val="bullet"/>
      <w:pStyle w:val="Vieta3"/>
      <w:lvlText w:val=""/>
      <w:lvlJc w:val="left"/>
      <w:pPr>
        <w:ind w:left="706" w:hanging="216"/>
      </w:pPr>
      <w:rPr>
        <w:rFonts w:ascii="Symbol" w:hAnsi="Symbol" w:hint="default"/>
        <w:b w:val="0"/>
        <w:i w:val="0"/>
        <w:color w:val="53548A" w:themeColor="accent1"/>
        <w:sz w:val="16"/>
      </w:rPr>
    </w:lvl>
    <w:lvl w:ilvl="3">
      <w:start w:val="1"/>
      <w:numFmt w:val="bullet"/>
      <w:lvlText w:val=""/>
      <w:lvlJc w:val="left"/>
      <w:pPr>
        <w:ind w:left="951" w:hanging="216"/>
      </w:pPr>
      <w:rPr>
        <w:rFonts w:ascii="Symbol" w:hAnsi="Symbol" w:hint="default"/>
        <w:b w:val="0"/>
        <w:i w:val="0"/>
        <w:color w:val="53548A" w:themeColor="accent1"/>
        <w:sz w:val="16"/>
      </w:rPr>
    </w:lvl>
    <w:lvl w:ilvl="4">
      <w:start w:val="1"/>
      <w:numFmt w:val="bullet"/>
      <w:lvlText w:val=""/>
      <w:lvlJc w:val="left"/>
      <w:pPr>
        <w:ind w:left="1196" w:hanging="216"/>
      </w:pPr>
      <w:rPr>
        <w:rFonts w:ascii="Symbol" w:hAnsi="Symbol" w:hint="default"/>
        <w:color w:val="53548A" w:themeColor="accent1"/>
        <w:sz w:val="16"/>
      </w:rPr>
    </w:lvl>
    <w:lvl w:ilvl="5">
      <w:start w:val="1"/>
      <w:numFmt w:val="bullet"/>
      <w:lvlText w:val=""/>
      <w:lvlJc w:val="left"/>
      <w:pPr>
        <w:ind w:left="1441" w:hanging="216"/>
      </w:pPr>
      <w:rPr>
        <w:rFonts w:ascii="Symbol" w:hAnsi="Symbol" w:hint="default"/>
        <w:color w:val="53548A" w:themeColor="accent1"/>
        <w:sz w:val="16"/>
      </w:rPr>
    </w:lvl>
    <w:lvl w:ilvl="6">
      <w:start w:val="1"/>
      <w:numFmt w:val="bullet"/>
      <w:lvlText w:val=""/>
      <w:lvlJc w:val="left"/>
      <w:pPr>
        <w:ind w:left="1686" w:hanging="216"/>
      </w:pPr>
      <w:rPr>
        <w:rFonts w:ascii="Symbol" w:hAnsi="Symbol" w:hint="default"/>
        <w:color w:val="53548A" w:themeColor="accent1"/>
        <w:sz w:val="16"/>
      </w:rPr>
    </w:lvl>
    <w:lvl w:ilvl="7">
      <w:start w:val="1"/>
      <w:numFmt w:val="bullet"/>
      <w:lvlText w:val=""/>
      <w:lvlJc w:val="left"/>
      <w:pPr>
        <w:ind w:left="1931" w:hanging="216"/>
      </w:pPr>
      <w:rPr>
        <w:rFonts w:ascii="Symbol" w:hAnsi="Symbol" w:hint="default"/>
        <w:color w:val="53548A" w:themeColor="accent1"/>
        <w:sz w:val="16"/>
      </w:rPr>
    </w:lvl>
    <w:lvl w:ilvl="8">
      <w:start w:val="1"/>
      <w:numFmt w:val="bullet"/>
      <w:lvlText w:val=""/>
      <w:lvlJc w:val="left"/>
      <w:pPr>
        <w:ind w:left="2176" w:hanging="216"/>
      </w:pPr>
      <w:rPr>
        <w:rFonts w:ascii="Symbol" w:hAnsi="Symbol" w:hint="default"/>
        <w:color w:val="53548A" w:themeColor="accent1"/>
        <w:sz w:val="16"/>
      </w:rPr>
    </w:lvl>
  </w:abstractNum>
  <w:num w:numId="1">
    <w:abstractNumId w:val="3"/>
  </w:num>
  <w:num w:numId="2">
    <w:abstractNumId w:val="1"/>
  </w:num>
  <w:num w:numId="3">
    <w:abstractNumId w:val="3"/>
  </w:num>
  <w:num w:numId="4">
    <w:abstractNumId w:val="3"/>
  </w:num>
  <w:num w:numId="5">
    <w:abstractNumId w:val="3"/>
  </w:num>
  <w:num w:numId="6">
    <w:abstractNumId w:val="3"/>
  </w:num>
  <w:num w:numId="7">
    <w:abstractNumId w:val="1"/>
  </w:num>
  <w:num w:numId="8">
    <w:abstractNumId w:val="3"/>
  </w:num>
  <w:num w:numId="9">
    <w:abstractNumId w:val="3"/>
  </w:num>
  <w:num w:numId="10">
    <w:abstractNumId w:val="3"/>
  </w:num>
  <w:num w:numId="11">
    <w:abstractNumId w:val="3"/>
  </w:num>
  <w:num w:numId="12">
    <w:abstractNumId w:val="1"/>
  </w:num>
  <w:num w:numId="13">
    <w:abstractNumId w:val="2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removeDateAndTime/>
  <w:proofState w:spelling="clean" w:grammar="clean"/>
  <w:defaultTabStop w:val="720"/>
  <w:hyphenationZone w:val="425"/>
  <w:evenAndOddHeaders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030A"/>
    <w:rsid w:val="00004E0C"/>
    <w:rsid w:val="00022DE9"/>
    <w:rsid w:val="00063C55"/>
    <w:rsid w:val="00070677"/>
    <w:rsid w:val="00080491"/>
    <w:rsid w:val="00092D77"/>
    <w:rsid w:val="000B29A9"/>
    <w:rsid w:val="00182367"/>
    <w:rsid w:val="00191E9C"/>
    <w:rsid w:val="001B129D"/>
    <w:rsid w:val="001E2079"/>
    <w:rsid w:val="001F4818"/>
    <w:rsid w:val="00226FDD"/>
    <w:rsid w:val="0025174E"/>
    <w:rsid w:val="003075D8"/>
    <w:rsid w:val="00371778"/>
    <w:rsid w:val="00382BA8"/>
    <w:rsid w:val="003A030A"/>
    <w:rsid w:val="003D0629"/>
    <w:rsid w:val="003E2D53"/>
    <w:rsid w:val="003E455B"/>
    <w:rsid w:val="003F0393"/>
    <w:rsid w:val="0049665F"/>
    <w:rsid w:val="004A45A1"/>
    <w:rsid w:val="004B40CC"/>
    <w:rsid w:val="004C5037"/>
    <w:rsid w:val="00524062"/>
    <w:rsid w:val="00534887"/>
    <w:rsid w:val="00541489"/>
    <w:rsid w:val="00557D91"/>
    <w:rsid w:val="005A0134"/>
    <w:rsid w:val="006351DD"/>
    <w:rsid w:val="00643851"/>
    <w:rsid w:val="006B0A12"/>
    <w:rsid w:val="006C3532"/>
    <w:rsid w:val="006C6327"/>
    <w:rsid w:val="00717059"/>
    <w:rsid w:val="007371F5"/>
    <w:rsid w:val="007A6379"/>
    <w:rsid w:val="007C2883"/>
    <w:rsid w:val="007D4D8F"/>
    <w:rsid w:val="007D52F7"/>
    <w:rsid w:val="007E21DA"/>
    <w:rsid w:val="007F1813"/>
    <w:rsid w:val="00837397"/>
    <w:rsid w:val="00881FDD"/>
    <w:rsid w:val="008B7A84"/>
    <w:rsid w:val="008C7A66"/>
    <w:rsid w:val="008D0231"/>
    <w:rsid w:val="00920137"/>
    <w:rsid w:val="00942E51"/>
    <w:rsid w:val="009F5864"/>
    <w:rsid w:val="00A3267A"/>
    <w:rsid w:val="00AE215B"/>
    <w:rsid w:val="00B127DF"/>
    <w:rsid w:val="00B1428E"/>
    <w:rsid w:val="00B2437D"/>
    <w:rsid w:val="00B30F73"/>
    <w:rsid w:val="00B462E5"/>
    <w:rsid w:val="00B844E8"/>
    <w:rsid w:val="00CA1F50"/>
    <w:rsid w:val="00D204A6"/>
    <w:rsid w:val="00D40A11"/>
    <w:rsid w:val="00D61314"/>
    <w:rsid w:val="00D7245B"/>
    <w:rsid w:val="00D7752A"/>
    <w:rsid w:val="00D850D4"/>
    <w:rsid w:val="00DA39BF"/>
    <w:rsid w:val="00E42EC6"/>
    <w:rsid w:val="00EA2FCF"/>
    <w:rsid w:val="00ED4473"/>
    <w:rsid w:val="00F01E9E"/>
    <w:rsid w:val="00F33FE4"/>
    <w:rsid w:val="00F513BF"/>
    <w:rsid w:val="00F56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C87E42"/>
  <w15:docId w15:val="{E1D237A5-5FBF-EE41-919A-9A5762C9A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2"/>
        <w:lang w:val="es-ES" w:eastAsia="es-ES_tradnl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5" w:unhideWhenUsed="1" w:qFormat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4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40"/>
    <w:lsdException w:name="Light List" w:uiPriority="40"/>
    <w:lsdException w:name="Light Grid" w:uiPriority="40"/>
    <w:lsdException w:name="Medium Shading 1" w:uiPriority="40"/>
    <w:lsdException w:name="Medium Shading 2" w:uiPriority="40"/>
    <w:lsdException w:name="Medium List 1" w:uiPriority="40"/>
    <w:lsdException w:name="Medium List 2" w:uiPriority="40"/>
    <w:lsdException w:name="Medium Grid 1" w:uiPriority="40"/>
    <w:lsdException w:name="Medium Grid 2" w:uiPriority="40"/>
    <w:lsdException w:name="Medium Grid 3" w:uiPriority="40"/>
    <w:lsdException w:name="Dark List" w:uiPriority="40"/>
    <w:lsdException w:name="Colorful Shading" w:uiPriority="40"/>
    <w:lsdException w:name="Colorful List" w:uiPriority="40"/>
    <w:lsdException w:name="Colorful Grid" w:uiPriority="40"/>
    <w:lsdException w:name="Light Shading Accent 1" w:uiPriority="41"/>
    <w:lsdException w:name="Light List Accent 1" w:uiPriority="41"/>
    <w:lsdException w:name="Light Grid Accent 1" w:uiPriority="41"/>
    <w:lsdException w:name="Medium Shading 1 Accent 1" w:uiPriority="41"/>
    <w:lsdException w:name="Medium Shading 2 Accent 1" w:uiPriority="41"/>
    <w:lsdException w:name="Medium List 1 Accent 1" w:uiPriority="41"/>
    <w:lsdException w:name="Revision" w:semiHidden="1"/>
    <w:lsdException w:name="List Paragraph" w:uiPriority="36" w:qFormat="1"/>
    <w:lsdException w:name="Quote" w:uiPriority="29" w:qFormat="1"/>
    <w:lsdException w:name="Intense Quote" w:uiPriority="30" w:qFormat="1"/>
    <w:lsdException w:name="Medium List 2 Accent 1" w:uiPriority="41"/>
    <w:lsdException w:name="Medium Grid 1 Accent 1" w:uiPriority="41"/>
    <w:lsdException w:name="Medium Grid 2 Accent 1" w:uiPriority="41"/>
    <w:lsdException w:name="Medium Grid 3 Accent 1" w:uiPriority="41"/>
    <w:lsdException w:name="Dark List Accent 1" w:uiPriority="41"/>
    <w:lsdException w:name="Colorful Shading Accent 1" w:uiPriority="41"/>
    <w:lsdException w:name="Colorful List Accent 1" w:uiPriority="41"/>
    <w:lsdException w:name="Colorful Grid Accent 1" w:uiPriority="41"/>
    <w:lsdException w:name="Light Shading Accent 2" w:uiPriority="42"/>
    <w:lsdException w:name="Light List Accent 2" w:uiPriority="42"/>
    <w:lsdException w:name="Light Grid Accent 2" w:uiPriority="42"/>
    <w:lsdException w:name="Medium Shading 1 Accent 2" w:uiPriority="42"/>
    <w:lsdException w:name="Medium Shading 2 Accent 2" w:uiPriority="42"/>
    <w:lsdException w:name="Medium List 1 Accent 2" w:uiPriority="42"/>
    <w:lsdException w:name="Medium List 2 Accent 2" w:uiPriority="42"/>
    <w:lsdException w:name="Medium Grid 1 Accent 2" w:uiPriority="42"/>
    <w:lsdException w:name="Medium Grid 2 Accent 2" w:uiPriority="42"/>
    <w:lsdException w:name="Medium Grid 3 Accent 2" w:uiPriority="42"/>
    <w:lsdException w:name="Dark List Accent 2" w:uiPriority="42"/>
    <w:lsdException w:name="Colorful Shading Accent 2" w:uiPriority="42"/>
    <w:lsdException w:name="Colorful List Accent 2" w:uiPriority="42"/>
    <w:lsdException w:name="Colorful Grid Accent 2" w:uiPriority="42"/>
    <w:lsdException w:name="Light Shading Accent 3" w:uiPriority="43"/>
    <w:lsdException w:name="Light List Accent 3" w:uiPriority="43"/>
    <w:lsdException w:name="Light Grid Accent 3" w:uiPriority="43"/>
    <w:lsdException w:name="Medium Shading 1 Accent 3" w:uiPriority="43"/>
    <w:lsdException w:name="Medium Shading 2 Accent 3" w:uiPriority="43"/>
    <w:lsdException w:name="Medium List 1 Accent 3" w:uiPriority="43"/>
    <w:lsdException w:name="Medium List 2 Accent 3" w:uiPriority="43"/>
    <w:lsdException w:name="Medium Grid 1 Accent 3" w:uiPriority="43"/>
    <w:lsdException w:name="Medium Grid 2 Accent 3" w:uiPriority="43"/>
    <w:lsdException w:name="Medium Grid 3 Accent 3" w:uiPriority="43"/>
    <w:lsdException w:name="Dark List Accent 3" w:uiPriority="43"/>
    <w:lsdException w:name="Colorful Shading Accent 3" w:uiPriority="43"/>
    <w:lsdException w:name="Colorful List Accent 3" w:uiPriority="43"/>
    <w:lsdException w:name="Colorful Grid Accent 3" w:uiPriority="43"/>
    <w:lsdException w:name="Light Shading Accent 4" w:uiPriority="44"/>
    <w:lsdException w:name="Light List Accent 4" w:uiPriority="44"/>
    <w:lsdException w:name="Light Grid Accent 4" w:uiPriority="44"/>
    <w:lsdException w:name="Medium Shading 1 Accent 4" w:uiPriority="44"/>
    <w:lsdException w:name="Medium Shading 2 Accent 4" w:uiPriority="44"/>
    <w:lsdException w:name="Medium List 1 Accent 4" w:uiPriority="44"/>
    <w:lsdException w:name="Medium List 2 Accent 4" w:uiPriority="44"/>
    <w:lsdException w:name="Medium Grid 1 Accent 4" w:uiPriority="44"/>
    <w:lsdException w:name="Medium Grid 2 Accent 4" w:uiPriority="44"/>
    <w:lsdException w:name="Medium Grid 3 Accent 4" w:uiPriority="44"/>
    <w:lsdException w:name="Dark List Accent 4" w:uiPriority="44"/>
    <w:lsdException w:name="Colorful Shading Accent 4" w:uiPriority="44"/>
    <w:lsdException w:name="Colorful List Accent 4" w:uiPriority="44"/>
    <w:lsdException w:name="Colorful Grid Accent 4" w:uiPriority="44"/>
    <w:lsdException w:name="Light Shading Accent 5" w:uiPriority="45"/>
    <w:lsdException w:name="Light List Accent 5" w:uiPriority="45"/>
    <w:lsdException w:name="Light Grid Accent 5" w:uiPriority="45"/>
    <w:lsdException w:name="Medium Shading 1 Accent 5" w:uiPriority="45"/>
    <w:lsdException w:name="Medium Shading 2 Accent 5" w:uiPriority="45"/>
    <w:lsdException w:name="Medium List 1 Accent 5" w:uiPriority="45"/>
    <w:lsdException w:name="Medium List 2 Accent 5" w:uiPriority="45"/>
    <w:lsdException w:name="Medium Grid 1 Accent 5" w:uiPriority="45"/>
    <w:lsdException w:name="Medium Grid 2 Accent 5" w:uiPriority="45"/>
    <w:lsdException w:name="Medium Grid 3 Accent 5" w:uiPriority="45"/>
    <w:lsdException w:name="Dark List Accent 5" w:uiPriority="45"/>
    <w:lsdException w:name="Colorful Shading Accent 5" w:uiPriority="45"/>
    <w:lsdException w:name="Colorful List Accent 5" w:uiPriority="45"/>
    <w:lsdException w:name="Colorful Grid Accent 5" w:uiPriority="45"/>
    <w:lsdException w:name="Light Shading Accent 6" w:uiPriority="46"/>
    <w:lsdException w:name="Light List Accent 6" w:uiPriority="46"/>
    <w:lsdException w:name="Light Grid Accent 6" w:uiPriority="46"/>
    <w:lsdException w:name="Medium Shading 1 Accent 6" w:uiPriority="46"/>
    <w:lsdException w:name="Medium Shading 2 Accent 6" w:uiPriority="46"/>
    <w:lsdException w:name="Medium List 1 Accent 6" w:uiPriority="46"/>
    <w:lsdException w:name="Medium List 2 Accent 6" w:uiPriority="46"/>
    <w:lsdException w:name="Medium Grid 1 Accent 6" w:uiPriority="46"/>
    <w:lsdException w:name="Medium Grid 2 Accent 6" w:uiPriority="46"/>
    <w:lsdException w:name="Medium Grid 3 Accent 6" w:uiPriority="46"/>
    <w:lsdException w:name="Dark List Accent 6" w:uiPriority="46"/>
    <w:lsdException w:name="Colorful Shading Accent 6" w:uiPriority="46"/>
    <w:lsdException w:name="Colorful List Accent 6" w:uiPriority="46"/>
    <w:lsdException w:name="Colorful Grid Accent 6" w:uiPriority="4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pPr>
      <w:spacing w:line="300" w:lineRule="auto"/>
    </w:pPr>
  </w:style>
  <w:style w:type="paragraph" w:styleId="Ttulo1">
    <w:name w:val="heading 1"/>
    <w:basedOn w:val="Normal"/>
    <w:next w:val="Normal"/>
    <w:link w:val="Ttulo1Car"/>
    <w:uiPriority w:val="9"/>
    <w:semiHidden/>
    <w:unhideWhenUsed/>
    <w:pPr>
      <w:pBdr>
        <w:bottom w:val="single" w:sz="4" w:space="2" w:color="438086" w:themeColor="accent2"/>
      </w:pBdr>
      <w:spacing w:before="360" w:after="80"/>
      <w:outlineLvl w:val="0"/>
    </w:pPr>
    <w:rPr>
      <w:rFonts w:asciiTheme="majorHAnsi" w:hAnsiTheme="majorHAnsi"/>
      <w:color w:val="438086" w:themeColor="accent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pPr>
      <w:spacing w:after="0"/>
      <w:outlineLvl w:val="1"/>
    </w:pPr>
    <w:rPr>
      <w:rFonts w:asciiTheme="majorHAnsi" w:hAnsiTheme="majorHAnsi"/>
      <w:color w:val="438086" w:themeColor="accent2"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pPr>
      <w:spacing w:after="0"/>
      <w:outlineLvl w:val="2"/>
    </w:pPr>
    <w:rPr>
      <w:rFonts w:asciiTheme="majorHAnsi" w:hAnsiTheme="majorHAnsi"/>
      <w:color w:val="438086" w:themeColor="accent2"/>
      <w:sz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pPr>
      <w:spacing w:after="0"/>
      <w:outlineLvl w:val="3"/>
    </w:pPr>
    <w:rPr>
      <w:rFonts w:asciiTheme="majorHAnsi" w:hAnsiTheme="majorHAnsi"/>
      <w:i/>
      <w:color w:val="438086" w:themeColor="accent2"/>
      <w:szCs w:val="22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pPr>
      <w:spacing w:after="0"/>
      <w:outlineLvl w:val="4"/>
    </w:pPr>
    <w:rPr>
      <w:rFonts w:asciiTheme="majorHAnsi" w:hAnsiTheme="majorHAnsi"/>
      <w:b/>
      <w:color w:val="325F64" w:themeColor="accent2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pPr>
      <w:spacing w:after="0"/>
      <w:outlineLvl w:val="5"/>
    </w:pPr>
    <w:rPr>
      <w:rFonts w:asciiTheme="majorHAnsi" w:hAnsiTheme="majorHAnsi"/>
      <w:b/>
      <w:i/>
      <w:color w:val="325F64" w:themeColor="accent2" w:themeShade="B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pPr>
      <w:spacing w:after="0"/>
      <w:outlineLvl w:val="6"/>
    </w:pPr>
    <w:rPr>
      <w:rFonts w:asciiTheme="majorHAnsi" w:hAnsiTheme="majorHAnsi"/>
      <w:b/>
      <w:color w:val="53548A" w:themeColor="accent1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pPr>
      <w:spacing w:after="0"/>
      <w:outlineLvl w:val="7"/>
    </w:pPr>
    <w:rPr>
      <w:rFonts w:asciiTheme="majorHAnsi" w:hAnsiTheme="majorHAnsi"/>
      <w:b/>
      <w:i/>
      <w:color w:val="53548A" w:themeColor="accent1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pPr>
      <w:spacing w:after="0"/>
      <w:outlineLvl w:val="8"/>
    </w:pPr>
    <w:rPr>
      <w:rFonts w:asciiTheme="majorHAnsi" w:hAnsiTheme="majorHAnsi"/>
      <w:b/>
      <w:color w:val="313240" w:themeColor="text2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Cierre">
    <w:name w:val="Closing"/>
    <w:basedOn w:val="Direccindelremitente"/>
    <w:link w:val="CierreCar"/>
    <w:uiPriority w:val="5"/>
    <w:unhideWhenUsed/>
    <w:qFormat/>
    <w:pPr>
      <w:spacing w:before="960" w:after="960"/>
      <w:ind w:left="4320"/>
    </w:pPr>
  </w:style>
  <w:style w:type="character" w:customStyle="1" w:styleId="CierreCar">
    <w:name w:val="Cierre Car"/>
    <w:basedOn w:val="Fuentedeprrafopredeter"/>
    <w:link w:val="Cierre"/>
    <w:uiPriority w:val="5"/>
    <w:rPr>
      <w:rFonts w:cstheme="minorBidi"/>
      <w:sz w:val="20"/>
    </w:rPr>
  </w:style>
  <w:style w:type="paragraph" w:styleId="Saludo">
    <w:name w:val="Salutation"/>
    <w:basedOn w:val="Normal"/>
    <w:next w:val="Normal"/>
    <w:link w:val="SaludoCar"/>
    <w:uiPriority w:val="4"/>
    <w:unhideWhenUsed/>
    <w:qFormat/>
    <w:pPr>
      <w:spacing w:before="480" w:after="480" w:line="240" w:lineRule="auto"/>
      <w:contextualSpacing/>
    </w:pPr>
    <w:rPr>
      <w:b/>
      <w:color w:val="438086" w:themeColor="accent2"/>
      <w:szCs w:val="22"/>
    </w:rPr>
  </w:style>
  <w:style w:type="character" w:customStyle="1" w:styleId="SaludoCar">
    <w:name w:val="Saludo Car"/>
    <w:basedOn w:val="Fuentedeprrafopredeter"/>
    <w:link w:val="Saludo"/>
    <w:uiPriority w:val="4"/>
    <w:rPr>
      <w:b/>
      <w:color w:val="438086" w:themeColor="accent2"/>
      <w:szCs w:val="22"/>
    </w:rPr>
  </w:style>
  <w:style w:type="paragraph" w:customStyle="1" w:styleId="Direccindelremitente">
    <w:name w:val="Dirección del remitente"/>
    <w:basedOn w:val="Normal"/>
    <w:uiPriority w:val="2"/>
    <w:qFormat/>
    <w:pPr>
      <w:spacing w:after="0"/>
      <w:ind w:left="6480"/>
    </w:pPr>
    <w:rPr>
      <w:szCs w:val="22"/>
    </w:rPr>
  </w:style>
  <w:style w:type="paragraph" w:customStyle="1" w:styleId="Asunto">
    <w:name w:val="Asunto"/>
    <w:basedOn w:val="Normal"/>
    <w:next w:val="Normal"/>
    <w:uiPriority w:val="7"/>
    <w:semiHidden/>
    <w:unhideWhenUsed/>
    <w:qFormat/>
    <w:pPr>
      <w:spacing w:before="480" w:after="480" w:line="240" w:lineRule="auto"/>
      <w:contextualSpacing/>
    </w:pPr>
    <w:rPr>
      <w:b/>
      <w:color w:val="006666"/>
      <w:szCs w:val="22"/>
    </w:rPr>
  </w:style>
  <w:style w:type="paragraph" w:customStyle="1" w:styleId="Direccindeldestinatario">
    <w:name w:val="Dirección del destinatario"/>
    <w:basedOn w:val="Normal"/>
    <w:link w:val="Carcterdedireccindedestinatario"/>
    <w:uiPriority w:val="5"/>
    <w:qFormat/>
    <w:pPr>
      <w:spacing w:before="480" w:after="480"/>
      <w:contextualSpacing/>
    </w:pPr>
  </w:style>
  <w:style w:type="character" w:styleId="Textodelmarcadordeposicin">
    <w:name w:val="Placeholder Text"/>
    <w:basedOn w:val="Fuentedeprrafopredeter"/>
    <w:uiPriority w:val="99"/>
    <w:unhideWhenUsed/>
    <w:rPr>
      <w:color w:val="808080"/>
    </w:rPr>
  </w:style>
  <w:style w:type="paragraph" w:styleId="Firma">
    <w:name w:val="Signature"/>
    <w:basedOn w:val="Normal"/>
    <w:link w:val="FirmaCar"/>
    <w:uiPriority w:val="99"/>
    <w:unhideWhenUsed/>
    <w:pPr>
      <w:spacing w:after="0"/>
      <w:ind w:left="4320"/>
    </w:pPr>
  </w:style>
  <w:style w:type="character" w:customStyle="1" w:styleId="FirmaCar">
    <w:name w:val="Firma Car"/>
    <w:basedOn w:val="Fuentedeprrafopredeter"/>
    <w:link w:val="Firma"/>
    <w:uiPriority w:val="99"/>
    <w:rPr>
      <w:rFonts w:cstheme="minorBidi"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Pr>
      <w:rFonts w:ascii="Tahoma" w:hAnsi="Tahoma" w:cs="Tahoma"/>
      <w:sz w:val="16"/>
      <w:szCs w:val="16"/>
    </w:rPr>
  </w:style>
  <w:style w:type="paragraph" w:styleId="Textodebloque">
    <w:name w:val="Block Text"/>
    <w:basedOn w:val="Normal"/>
    <w:uiPriority w:val="99"/>
    <w:semiHidden/>
    <w:unhideWhenUsed/>
    <w:pPr>
      <w:pBdr>
        <w:top w:val="single" w:sz="2" w:space="10" w:color="53548A" w:themeColor="accent1"/>
        <w:left w:val="single" w:sz="2" w:space="10" w:color="53548A" w:themeColor="accent1"/>
        <w:bottom w:val="single" w:sz="2" w:space="10" w:color="53548A" w:themeColor="accent1"/>
        <w:right w:val="single" w:sz="2" w:space="10" w:color="53548A" w:themeColor="accent1"/>
        <w:between w:val="single" w:sz="2" w:space="10" w:color="53548A" w:themeColor="accent1"/>
        <w:bar w:val="single" w:sz="2" w:color="53548A" w:themeColor="accent1"/>
      </w:pBdr>
      <w:ind w:left="1152" w:right="1152"/>
    </w:pPr>
    <w:rPr>
      <w:rFonts w:eastAsiaTheme="minorEastAsia"/>
      <w:i/>
      <w:iCs/>
      <w:color w:val="53548A" w:themeColor="accent1"/>
    </w:rPr>
  </w:style>
  <w:style w:type="character" w:styleId="Ttulodellibro">
    <w:name w:val="Book Title"/>
    <w:basedOn w:val="Fuentedeprrafopredeter"/>
    <w:uiPriority w:val="33"/>
    <w:qFormat/>
    <w:rPr>
      <w:rFonts w:ascii="Cambria" w:hAnsi="Cambria" w:cs="Times New Roman"/>
      <w:i/>
      <w:color w:val="000000"/>
      <w:sz w:val="20"/>
      <w:szCs w:val="20"/>
    </w:rPr>
  </w:style>
  <w:style w:type="character" w:styleId="nfasis">
    <w:name w:val="Emphasis"/>
    <w:uiPriority w:val="20"/>
    <w:qFormat/>
    <w:rPr>
      <w:rFonts w:asciiTheme="minorHAnsi" w:hAnsiTheme="minorHAnsi"/>
      <w:b/>
      <w:color w:val="438086" w:themeColor="accent2"/>
      <w:spacing w:val="10"/>
    </w:rPr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320"/>
        <w:tab w:val="right" w:pos="864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Pr>
      <w:rFonts w:cstheme="minorBidi"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320"/>
        <w:tab w:val="right" w:pos="8640"/>
      </w:tabs>
    </w:pPr>
  </w:style>
  <w:style w:type="character" w:customStyle="1" w:styleId="EncabezadoCar">
    <w:name w:val="Encabezado Car"/>
    <w:basedOn w:val="Fuentedeprrafopredeter"/>
    <w:link w:val="Encabezado"/>
    <w:uiPriority w:val="99"/>
    <w:rPr>
      <w:rFonts w:cstheme="minorBidi"/>
      <w:sz w:val="20"/>
      <w:szCs w:val="20"/>
    </w:rPr>
  </w:style>
  <w:style w:type="character" w:customStyle="1" w:styleId="Ttulo1Car">
    <w:name w:val="Título 1 Car"/>
    <w:basedOn w:val="Fuentedeprrafopredeter"/>
    <w:link w:val="Ttulo1"/>
    <w:uiPriority w:val="9"/>
    <w:semiHidden/>
    <w:rPr>
      <w:rFonts w:asciiTheme="majorHAnsi" w:hAnsiTheme="majorHAnsi" w:cstheme="minorBidi"/>
      <w:color w:val="438086" w:themeColor="accent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Pr>
      <w:rFonts w:asciiTheme="majorHAnsi" w:hAnsiTheme="majorHAnsi" w:cstheme="minorBidi"/>
      <w:color w:val="438086" w:themeColor="accent2"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Pr>
      <w:rFonts w:asciiTheme="majorHAnsi" w:hAnsiTheme="majorHAnsi" w:cstheme="minorBidi"/>
      <w:color w:val="438086" w:themeColor="accent2"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9"/>
    <w:semiHidden/>
    <w:rPr>
      <w:rFonts w:asciiTheme="majorHAnsi" w:hAnsiTheme="majorHAnsi" w:cstheme="minorBidi"/>
      <w:i/>
      <w:color w:val="438086" w:themeColor="accent2"/>
      <w:sz w:val="20"/>
    </w:rPr>
  </w:style>
  <w:style w:type="character" w:customStyle="1" w:styleId="Ttulo5Car">
    <w:name w:val="Título 5 Car"/>
    <w:basedOn w:val="Fuentedeprrafopredeter"/>
    <w:link w:val="Ttulo5"/>
    <w:uiPriority w:val="9"/>
    <w:semiHidden/>
    <w:rPr>
      <w:rFonts w:asciiTheme="majorHAnsi" w:hAnsiTheme="majorHAnsi" w:cstheme="minorBidi"/>
      <w:b/>
      <w:color w:val="325F64" w:themeColor="accent2" w:themeShade="BF"/>
      <w:sz w:val="20"/>
      <w:szCs w:val="20"/>
    </w:rPr>
  </w:style>
  <w:style w:type="character" w:customStyle="1" w:styleId="Ttulo6Car">
    <w:name w:val="Título 6 Car"/>
    <w:basedOn w:val="Fuentedeprrafopredeter"/>
    <w:link w:val="Ttulo6"/>
    <w:uiPriority w:val="9"/>
    <w:semiHidden/>
    <w:rPr>
      <w:rFonts w:asciiTheme="majorHAnsi" w:hAnsiTheme="majorHAnsi" w:cstheme="minorBidi"/>
      <w:b/>
      <w:i/>
      <w:color w:val="325F64" w:themeColor="accent2" w:themeShade="BF"/>
      <w:sz w:val="20"/>
      <w:szCs w:val="20"/>
    </w:rPr>
  </w:style>
  <w:style w:type="character" w:customStyle="1" w:styleId="Ttulo7Car">
    <w:name w:val="Título 7 Car"/>
    <w:basedOn w:val="Fuentedeprrafopredeter"/>
    <w:link w:val="Ttulo7"/>
    <w:uiPriority w:val="9"/>
    <w:semiHidden/>
    <w:rPr>
      <w:rFonts w:asciiTheme="majorHAnsi" w:hAnsiTheme="majorHAnsi" w:cstheme="minorBidi"/>
      <w:b/>
      <w:color w:val="53548A" w:themeColor="accent1"/>
      <w:sz w:val="20"/>
      <w:szCs w:val="20"/>
    </w:rPr>
  </w:style>
  <w:style w:type="character" w:customStyle="1" w:styleId="Ttulo8Car">
    <w:name w:val="Título 8 Car"/>
    <w:basedOn w:val="Fuentedeprrafopredeter"/>
    <w:link w:val="Ttulo8"/>
    <w:uiPriority w:val="9"/>
    <w:semiHidden/>
    <w:rPr>
      <w:rFonts w:asciiTheme="majorHAnsi" w:hAnsiTheme="majorHAnsi" w:cstheme="minorBidi"/>
      <w:b/>
      <w:i/>
      <w:color w:val="53548A" w:themeColor="accent1"/>
      <w:sz w:val="20"/>
      <w:szCs w:val="20"/>
    </w:rPr>
  </w:style>
  <w:style w:type="character" w:customStyle="1" w:styleId="Ttulo9Car">
    <w:name w:val="Título 9 Car"/>
    <w:basedOn w:val="Fuentedeprrafopredeter"/>
    <w:link w:val="Ttulo9"/>
    <w:uiPriority w:val="9"/>
    <w:semiHidden/>
    <w:rPr>
      <w:rFonts w:asciiTheme="majorHAnsi" w:hAnsiTheme="majorHAnsi" w:cstheme="minorBidi"/>
      <w:b/>
      <w:color w:val="313240" w:themeColor="text2" w:themeShade="BF"/>
      <w:sz w:val="20"/>
      <w:szCs w:val="20"/>
    </w:rPr>
  </w:style>
  <w:style w:type="character" w:styleId="nfasisintenso">
    <w:name w:val="Intense Emphasis"/>
    <w:basedOn w:val="Fuentedeprrafopredeter"/>
    <w:uiPriority w:val="21"/>
    <w:qFormat/>
    <w:rPr>
      <w:rFonts w:asciiTheme="minorHAnsi" w:hAnsiTheme="minorHAnsi" w:cstheme="minorBidi"/>
      <w:b/>
      <w:i/>
      <w:caps/>
      <w:color w:val="438086"/>
      <w:spacing w:val="5"/>
    </w:rPr>
  </w:style>
  <w:style w:type="paragraph" w:styleId="Citaintensa">
    <w:name w:val="Intense Quote"/>
    <w:basedOn w:val="Normal"/>
    <w:link w:val="CitaintensaCar"/>
    <w:uiPriority w:val="30"/>
    <w:qFormat/>
    <w:pPr>
      <w:pBdr>
        <w:top w:val="threeDEngrave" w:sz="6" w:space="10" w:color="438086" w:themeColor="accent2"/>
        <w:bottom w:val="single" w:sz="4" w:space="10" w:color="438086" w:themeColor="accent2"/>
      </w:pBdr>
      <w:spacing w:before="360" w:after="360" w:line="324" w:lineRule="auto"/>
      <w:ind w:left="1080" w:right="1080"/>
    </w:pPr>
    <w:rPr>
      <w:i/>
      <w:color w:val="438086" w:themeColor="accent2"/>
      <w:szCs w:val="22"/>
    </w:rPr>
  </w:style>
  <w:style w:type="character" w:customStyle="1" w:styleId="CitaintensaCar">
    <w:name w:val="Cita intensa Car"/>
    <w:basedOn w:val="Fuentedeprrafopredeter"/>
    <w:link w:val="Citaintensa"/>
    <w:uiPriority w:val="30"/>
    <w:rPr>
      <w:rFonts w:cstheme="minorBidi"/>
      <w:i/>
      <w:color w:val="438086" w:themeColor="accent2"/>
      <w:sz w:val="20"/>
    </w:rPr>
  </w:style>
  <w:style w:type="character" w:styleId="Referenciaintensa">
    <w:name w:val="Intense Reference"/>
    <w:basedOn w:val="Fuentedeprrafopredeter"/>
    <w:uiPriority w:val="32"/>
    <w:qFormat/>
    <w:rPr>
      <w:rFonts w:asciiTheme="minorHAnsi" w:hAnsiTheme="minorHAnsi" w:cs="Times New Roman"/>
      <w:b/>
      <w:i/>
      <w:caps/>
      <w:color w:val="4E4F89"/>
      <w:spacing w:val="5"/>
    </w:rPr>
  </w:style>
  <w:style w:type="paragraph" w:styleId="Prrafodelista">
    <w:name w:val="List Paragraph"/>
    <w:basedOn w:val="Normal"/>
    <w:uiPriority w:val="36"/>
    <w:unhideWhenUsed/>
    <w:pPr>
      <w:ind w:left="720"/>
      <w:contextualSpacing/>
    </w:pPr>
  </w:style>
  <w:style w:type="paragraph" w:styleId="Sinespaciado">
    <w:name w:val="No Spacing"/>
    <w:uiPriority w:val="1"/>
    <w:qFormat/>
    <w:pPr>
      <w:spacing w:after="0" w:line="240" w:lineRule="auto"/>
    </w:pPr>
  </w:style>
  <w:style w:type="paragraph" w:styleId="Sangranormal">
    <w:name w:val="Normal Indent"/>
    <w:basedOn w:val="Normal"/>
    <w:uiPriority w:val="99"/>
    <w:semiHidden/>
    <w:unhideWhenUsed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Pr>
      <w:b/>
      <w:bCs/>
    </w:rPr>
  </w:style>
  <w:style w:type="paragraph" w:styleId="Subttulo">
    <w:name w:val="Subtitle"/>
    <w:basedOn w:val="Normal"/>
    <w:link w:val="SubttuloCar"/>
    <w:uiPriority w:val="11"/>
    <w:rPr>
      <w:i/>
      <w:color w:val="424456" w:themeColor="text2"/>
      <w:sz w:val="24"/>
    </w:rPr>
  </w:style>
  <w:style w:type="character" w:customStyle="1" w:styleId="SubttuloCar">
    <w:name w:val="Subtítulo Car"/>
    <w:basedOn w:val="Fuentedeprrafopredeter"/>
    <w:link w:val="Subttulo"/>
    <w:uiPriority w:val="11"/>
    <w:rPr>
      <w:rFonts w:cstheme="minorBidi"/>
      <w:i/>
      <w:color w:val="424456" w:themeColor="text2"/>
      <w:sz w:val="24"/>
      <w:szCs w:val="24"/>
    </w:rPr>
  </w:style>
  <w:style w:type="character" w:styleId="nfasissutil">
    <w:name w:val="Subtle Emphasis"/>
    <w:basedOn w:val="Fuentedeprrafopredeter"/>
    <w:uiPriority w:val="19"/>
    <w:qFormat/>
    <w:rPr>
      <w:rFonts w:asciiTheme="minorHAnsi" w:hAnsiTheme="minorHAnsi"/>
      <w:i/>
      <w:color w:val="006666"/>
    </w:rPr>
  </w:style>
  <w:style w:type="character" w:styleId="Referenciasutil">
    <w:name w:val="Subtle Reference"/>
    <w:basedOn w:val="Fuentedeprrafopredeter"/>
    <w:uiPriority w:val="31"/>
    <w:qFormat/>
    <w:rPr>
      <w:rFonts w:cs="Times New Roman"/>
      <w:i/>
      <w:color w:val="4E4F89"/>
    </w:rPr>
  </w:style>
  <w:style w:type="table" w:styleId="Tablaconcuadrcula">
    <w:name w:val="Table Grid"/>
    <w:basedOn w:val="Tablanormal"/>
    <w:uiPriority w:val="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uesto">
    <w:name w:val="Title"/>
    <w:basedOn w:val="Normal"/>
    <w:link w:val="PuestoCar"/>
    <w:uiPriority w:val="10"/>
    <w:pPr>
      <w:spacing w:before="400"/>
    </w:pPr>
    <w:rPr>
      <w:rFonts w:asciiTheme="majorHAnsi" w:hAnsiTheme="majorHAnsi"/>
      <w:color w:val="53548A" w:themeColor="accent1"/>
      <w:sz w:val="56"/>
      <w:szCs w:val="56"/>
    </w:rPr>
  </w:style>
  <w:style w:type="character" w:customStyle="1" w:styleId="PuestoCar">
    <w:name w:val="Puesto Car"/>
    <w:basedOn w:val="Fuentedeprrafopredeter"/>
    <w:link w:val="Puesto"/>
    <w:uiPriority w:val="10"/>
    <w:rPr>
      <w:rFonts w:asciiTheme="majorHAnsi" w:hAnsiTheme="majorHAnsi" w:cstheme="minorBidi"/>
      <w:color w:val="53548A" w:themeColor="accent1"/>
      <w:sz w:val="56"/>
      <w:szCs w:val="56"/>
    </w:rPr>
  </w:style>
  <w:style w:type="numbering" w:customStyle="1" w:styleId="Listaconvietasurbana">
    <w:name w:val="Lista con viñetas urbana"/>
    <w:uiPriority w:val="99"/>
    <w:pPr>
      <w:numPr>
        <w:numId w:val="1"/>
      </w:numPr>
    </w:pPr>
  </w:style>
  <w:style w:type="numbering" w:customStyle="1" w:styleId="Listanumeradaurbana">
    <w:name w:val="Lista numerada urbana"/>
    <w:uiPriority w:val="99"/>
    <w:pPr>
      <w:numPr>
        <w:numId w:val="2"/>
      </w:numPr>
    </w:pPr>
  </w:style>
  <w:style w:type="paragraph" w:customStyle="1" w:styleId="Vieta1">
    <w:name w:val="Viñeta 1"/>
    <w:basedOn w:val="Prrafodelista"/>
    <w:uiPriority w:val="37"/>
    <w:qFormat/>
    <w:pPr>
      <w:numPr>
        <w:numId w:val="11"/>
      </w:numPr>
      <w:spacing w:after="0" w:line="276" w:lineRule="auto"/>
    </w:pPr>
  </w:style>
  <w:style w:type="paragraph" w:customStyle="1" w:styleId="Vieta2">
    <w:name w:val="Viñeta 2"/>
    <w:basedOn w:val="Prrafodelista"/>
    <w:uiPriority w:val="37"/>
    <w:qFormat/>
    <w:pPr>
      <w:numPr>
        <w:ilvl w:val="1"/>
        <w:numId w:val="11"/>
      </w:numPr>
      <w:spacing w:after="0" w:line="276" w:lineRule="auto"/>
    </w:pPr>
  </w:style>
  <w:style w:type="paragraph" w:customStyle="1" w:styleId="Vieta3">
    <w:name w:val="Viñeta 3"/>
    <w:basedOn w:val="Prrafodelista"/>
    <w:uiPriority w:val="37"/>
    <w:qFormat/>
    <w:pPr>
      <w:numPr>
        <w:ilvl w:val="2"/>
        <w:numId w:val="11"/>
      </w:numPr>
      <w:spacing w:after="0" w:line="276" w:lineRule="auto"/>
    </w:pPr>
  </w:style>
  <w:style w:type="paragraph" w:customStyle="1" w:styleId="Categora">
    <w:name w:val="Categoría"/>
    <w:basedOn w:val="Normal"/>
    <w:uiPriority w:val="49"/>
    <w:pPr>
      <w:framePr w:hSpace="187" w:wrap="around" w:hAnchor="margin" w:xAlign="center" w:y="721"/>
      <w:spacing w:after="0" w:line="240" w:lineRule="auto"/>
    </w:pPr>
    <w:rPr>
      <w:caps/>
      <w:sz w:val="22"/>
      <w:szCs w:val="22"/>
    </w:rPr>
  </w:style>
  <w:style w:type="paragraph" w:customStyle="1" w:styleId="Comentarios">
    <w:name w:val="Comentarios"/>
    <w:basedOn w:val="Normal"/>
    <w:uiPriority w:val="49"/>
    <w:pPr>
      <w:framePr w:hSpace="187" w:wrap="around" w:hAnchor="margin" w:xAlign="center" w:y="721"/>
      <w:spacing w:before="320" w:after="0" w:line="240" w:lineRule="auto"/>
    </w:pPr>
    <w:rPr>
      <w:b/>
      <w:sz w:val="22"/>
      <w:szCs w:val="22"/>
    </w:rPr>
  </w:style>
  <w:style w:type="character" w:customStyle="1" w:styleId="Carcterdedireccindedestinatario">
    <w:name w:val="Carácter de dirección de destinatario"/>
    <w:basedOn w:val="Fuentedeprrafopredeter"/>
    <w:link w:val="Direccindeldestinatario"/>
    <w:uiPriority w:val="5"/>
    <w:locked/>
    <w:rPr>
      <w:rFonts w:cstheme="minorBidi"/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D40A11"/>
    <w:rPr>
      <w:color w:val="67AFBD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40A11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D40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CuerpoA">
    <w:name w:val="Cuerpo A"/>
    <w:rsid w:val="00F33FE4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kern w:val="0"/>
      <w:sz w:val="22"/>
      <w:szCs w:val="22"/>
      <w:u w:color="000000"/>
      <w:bdr w:val="nil"/>
      <w:lang w:val="es-ES_tradnl" w:eastAsia="es-ES"/>
      <w14:textOutline w14:w="12700" w14:cap="flat" w14:cmpd="sng" w14:algn="ctr">
        <w14:noFill/>
        <w14:prstDash w14:val="solid"/>
        <w14:miter w14:lim="400000"/>
      </w14:textOutline>
      <w14:ligatures w14:val="none"/>
    </w:rPr>
  </w:style>
  <w:style w:type="character" w:customStyle="1" w:styleId="Ninguno">
    <w:name w:val="Ninguno"/>
    <w:rsid w:val="00F33FE4"/>
  </w:style>
  <w:style w:type="numbering" w:customStyle="1" w:styleId="Estiloimportado1">
    <w:name w:val="Estilo importado 1"/>
    <w:rsid w:val="00F33FE4"/>
    <w:pPr>
      <w:numPr>
        <w:numId w:val="13"/>
      </w:numPr>
    </w:pPr>
  </w:style>
  <w:style w:type="character" w:styleId="Hipervnculovisitado">
    <w:name w:val="FollowedHyperlink"/>
    <w:basedOn w:val="Fuentedeprrafopredeter"/>
    <w:uiPriority w:val="99"/>
    <w:semiHidden/>
    <w:unhideWhenUsed/>
    <w:rsid w:val="00226FDD"/>
    <w:rPr>
      <w:color w:val="C2A874" w:themeColor="followed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1B12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318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53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7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notes" Target="footnotes.xml"/><Relationship Id="rId12" Type="http://schemas.openxmlformats.org/officeDocument/2006/relationships/endnotes" Target="endnotes.xml"/><Relationship Id="rId13" Type="http://schemas.openxmlformats.org/officeDocument/2006/relationships/header" Target="header1.xml"/><Relationship Id="rId14" Type="http://schemas.openxmlformats.org/officeDocument/2006/relationships/header" Target="header2.xml"/><Relationship Id="rId15" Type="http://schemas.openxmlformats.org/officeDocument/2006/relationships/footer" Target="footer1.xml"/><Relationship Id="rId16" Type="http://schemas.openxmlformats.org/officeDocument/2006/relationships/header" Target="header3.xm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customXml" Target="../customXml/item4.xml"/><Relationship Id="rId5" Type="http://schemas.openxmlformats.org/officeDocument/2006/relationships/customXml" Target="../customXml/item5.xml"/><Relationship Id="rId6" Type="http://schemas.openxmlformats.org/officeDocument/2006/relationships/customXml" Target="../customXml/item6.xml"/><Relationship Id="rId7" Type="http://schemas.openxmlformats.org/officeDocument/2006/relationships/numbering" Target="numbering.xml"/><Relationship Id="rId8" Type="http://schemas.openxmlformats.org/officeDocument/2006/relationships/styles" Target="styles.xml"/><Relationship Id="rId9" Type="http://schemas.openxmlformats.org/officeDocument/2006/relationships/settings" Target="settings.xml"/><Relationship Id="rId10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Urban">
  <a:themeElements>
    <a:clrScheme name="Urban">
      <a:dk1>
        <a:sysClr val="windowText" lastClr="000000"/>
      </a:dk1>
      <a:lt1>
        <a:sysClr val="window" lastClr="FFFFFF"/>
      </a:lt1>
      <a:dk2>
        <a:srgbClr val="424456"/>
      </a:dk2>
      <a:lt2>
        <a:srgbClr val="DEDEDE"/>
      </a:lt2>
      <a:accent1>
        <a:srgbClr val="53548A"/>
      </a:accent1>
      <a:accent2>
        <a:srgbClr val="438086"/>
      </a:accent2>
      <a:accent3>
        <a:srgbClr val="A04DA3"/>
      </a:accent3>
      <a:accent4>
        <a:srgbClr val="C4652D"/>
      </a:accent4>
      <a:accent5>
        <a:srgbClr val="8B5D3D"/>
      </a:accent5>
      <a:accent6>
        <a:srgbClr val="5C92B5"/>
      </a:accent6>
      <a:hlink>
        <a:srgbClr val="67AFBD"/>
      </a:hlink>
      <a:folHlink>
        <a:srgbClr val="C2A874"/>
      </a:folHlink>
    </a:clrScheme>
    <a:fontScheme name="Urban">
      <a:majorFont>
        <a:latin typeface="Trebuchet MS"/>
        <a:ea typeface=""/>
        <a:cs typeface=""/>
        <a:font script="Jpan" typeface="HGｺﾞｼｯｸM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Georgia"/>
        <a:ea typeface=""/>
        <a:cs typeface=""/>
        <a:font script="Jpan" typeface="HG明朝B"/>
        <a:font script="Hang" typeface="맑은 고딕"/>
        <a:font script="Hans" typeface="宋体"/>
        <a:font script="Hant" typeface="新細明體"/>
        <a:font script="Arab" typeface="Arial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Urban">
      <a:fillStyleLst>
        <a:solidFill>
          <a:schemeClr val="phClr"/>
        </a:solidFill>
        <a:gradFill rotWithShape="1">
          <a:gsLst>
            <a:gs pos="0">
              <a:schemeClr val="phClr">
                <a:tint val="1000"/>
                <a:satMod val="255000"/>
              </a:schemeClr>
            </a:gs>
            <a:gs pos="55000">
              <a:schemeClr val="phClr">
                <a:tint val="12000"/>
                <a:satMod val="255000"/>
              </a:schemeClr>
            </a:gs>
            <a:gs pos="100000">
              <a:schemeClr val="phClr">
                <a:tint val="45000"/>
                <a:satMod val="250000"/>
              </a:schemeClr>
            </a:gs>
          </a:gsLst>
          <a:path path="circle">
            <a:fillToRect l="100000" r="280000" b="280000"/>
          </a:path>
        </a:gradFill>
        <a:gradFill rotWithShape="1">
          <a:gsLst>
            <a:gs pos="0">
              <a:schemeClr val="phClr">
                <a:tint val="43000"/>
                <a:satMod val="165000"/>
              </a:schemeClr>
            </a:gs>
            <a:gs pos="55000">
              <a:schemeClr val="phClr">
                <a:tint val="83000"/>
                <a:satMod val="155000"/>
              </a:schemeClr>
            </a:gs>
            <a:gs pos="100000">
              <a:schemeClr val="phClr">
                <a:shade val="85000"/>
              </a:schemeClr>
            </a:gs>
          </a:gsLst>
          <a:path path="circle">
            <a:fillToRect l="100000" r="280000" b="28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3175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1500" dist="254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08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50800" dist="25400" dir="5400000" rotWithShape="0">
              <a:srgbClr val="000000">
                <a:alpha val="45000"/>
              </a:srgbClr>
            </a:outerShdw>
          </a:effectLst>
          <a:scene3d>
            <a:camera prst="orthographicFront" fov="0">
              <a:rot lat="0" lon="0" rev="0"/>
            </a:camera>
            <a:lightRig rig="flat" dir="t">
              <a:rot lat="0" lon="0" rev="20040000"/>
            </a:lightRig>
          </a:scene3d>
          <a:sp3d contourW="12700" prstMaterial="dkEdge">
            <a:bevelT w="25400" h="38100" prst="convex"/>
            <a:contourClr>
              <a:schemeClr val="phClr">
                <a:satMod val="115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100000">
              <a:schemeClr val="phClr">
                <a:tint val="80000"/>
                <a:satMod val="250000"/>
              </a:schemeClr>
            </a:gs>
            <a:gs pos="60000">
              <a:schemeClr val="phClr">
                <a:shade val="38000"/>
                <a:satMod val="175000"/>
              </a:schemeClr>
            </a:gs>
            <a:gs pos="0">
              <a:schemeClr val="phClr">
                <a:shade val="30000"/>
                <a:satMod val="175000"/>
              </a:schemeClr>
            </a:gs>
          </a:gsLst>
          <a:lin ang="5400000" scaled="0"/>
        </a:gradFill>
        <a:blipFill>
          <a:blip xmlns:r="http://schemas.openxmlformats.org/officeDocument/2006/relationships" r:embed="rId1">
            <a:duotone>
              <a:schemeClr val="phClr">
                <a:shade val="48000"/>
              </a:schemeClr>
              <a:schemeClr val="phClr">
                <a:tint val="96000"/>
                <a:satMod val="150000"/>
              </a:schemeClr>
            </a:duotone>
          </a:blip>
          <a:tile tx="0" ty="0" sx="80000" sy="80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2020-09-02T00:00:00</PublishDate>
  <Abstract/>
  <CompanyAddress/>
  <CompanyPhone/>
  <CompanyFax/>
  <CompanyEmail/>
</CoverPageProperties>
</file>

<file path=customXml/item2.xml><?xml version="1.0" encoding="utf-8"?>
<outs:outSpaceData xmlns:outs="http://schemas.microsoft.com/office/2009/outspace/metadata">
  <outs:relatedDates/>
  <outs:relatedDocuments/>
  <outs:relatedPeople/>
  <propertyMetadataList xmlns="http://schemas.microsoft.com/office/2009/outspace/metadata"/>
  <outs:corruptMetadataWasLost/>
</outs:outSpaceData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ditorialTags xmlns="2958f784-0ef9-4616-b22d-512a8cad1f0d" xsi:nil="true"/>
    <TPExecutable xmlns="2958f784-0ef9-4616-b22d-512a8cad1f0d" xsi:nil="true"/>
    <DirectSourceMarket xmlns="2958f784-0ef9-4616-b22d-512a8cad1f0d">english</DirectSourceMarket>
    <SubmitterId xmlns="2958f784-0ef9-4616-b22d-512a8cad1f0d" xsi:nil="true"/>
    <AssetType xmlns="2958f784-0ef9-4616-b22d-512a8cad1f0d" xsi:nil="true"/>
    <Milestone xmlns="2958f784-0ef9-4616-b22d-512a8cad1f0d" xsi:nil="true"/>
    <OriginAsset xmlns="2958f784-0ef9-4616-b22d-512a8cad1f0d" xsi:nil="true"/>
    <TPComponent xmlns="2958f784-0ef9-4616-b22d-512a8cad1f0d" xsi:nil="true"/>
    <AssetId xmlns="2958f784-0ef9-4616-b22d-512a8cad1f0d">TP101809012</AssetId>
    <NumericId xmlns="2958f784-0ef9-4616-b22d-512a8cad1f0d">101809012</NumericId>
    <TPFriendlyName xmlns="2958f784-0ef9-4616-b22d-512a8cad1f0d" xsi:nil="true"/>
    <SourceTitle xmlns="2958f784-0ef9-4616-b22d-512a8cad1f0d" xsi:nil="true"/>
    <TPApplication xmlns="2958f784-0ef9-4616-b22d-512a8cad1f0d" xsi:nil="true"/>
    <TPLaunchHelpLink xmlns="2958f784-0ef9-4616-b22d-512a8cad1f0d" xsi:nil="true"/>
    <OpenTemplate xmlns="2958f784-0ef9-4616-b22d-512a8cad1f0d">true</OpenTemplate>
    <PlannedPubDate xmlns="2958f784-0ef9-4616-b22d-512a8cad1f0d">2009-11-17T09:56:00+00:00</PlannedPubDate>
    <CrawlForDependencies xmlns="2958f784-0ef9-4616-b22d-512a8cad1f0d">false</CrawlForDependencies>
    <ParentAssetId xmlns="2958f784-0ef9-4616-b22d-512a8cad1f0d" xsi:nil="true"/>
    <TrustLevel xmlns="2958f784-0ef9-4616-b22d-512a8cad1f0d">1 Microsoft Managed Content</TrustLevel>
    <PublishStatusLookup xmlns="2958f784-0ef9-4616-b22d-512a8cad1f0d">
      <Value>309706</Value>
      <Value>624279</Value>
    </PublishStatusLookup>
    <TemplateTemplateType xmlns="2958f784-0ef9-4616-b22d-512a8cad1f0d">Word Document Template</TemplateTemplateType>
    <IsSearchable xmlns="2958f784-0ef9-4616-b22d-512a8cad1f0d">false</IsSearchable>
    <TPNamespace xmlns="2958f784-0ef9-4616-b22d-512a8cad1f0d" xsi:nil="true"/>
    <Providers xmlns="2958f784-0ef9-4616-b22d-512a8cad1f0d" xsi:nil="true"/>
    <Markets xmlns="2958f784-0ef9-4616-b22d-512a8cad1f0d"/>
    <OriginalSourceMarket xmlns="2958f784-0ef9-4616-b22d-512a8cad1f0d">english</OriginalSourceMarket>
    <TPInstallLocation xmlns="2958f784-0ef9-4616-b22d-512a8cad1f0d" xsi:nil="true"/>
    <TPAppVersion xmlns="2958f784-0ef9-4616-b22d-512a8cad1f0d" xsi:nil="true"/>
    <TPCommandLine xmlns="2958f784-0ef9-4616-b22d-512a8cad1f0d" xsi:nil="true"/>
    <APAuthor xmlns="2958f784-0ef9-4616-b22d-512a8cad1f0d">
      <UserInfo>
        <DisplayName/>
        <AccountId>1073741823</AccountId>
        <AccountType/>
      </UserInfo>
    </APAuthor>
    <EditorialStatus xmlns="2958f784-0ef9-4616-b22d-512a8cad1f0d" xsi:nil="true"/>
    <PublishTargets xmlns="2958f784-0ef9-4616-b22d-512a8cad1f0d">OfficeOnline</PublishTargets>
    <TPLaunchHelpLinkType xmlns="2958f784-0ef9-4616-b22d-512a8cad1f0d">Template</TPLaunchHelpLinkType>
    <TPClientViewer xmlns="2958f784-0ef9-4616-b22d-512a8cad1f0d" xsi:nil="true"/>
    <CSXHash xmlns="2958f784-0ef9-4616-b22d-512a8cad1f0d" xsi:nil="true"/>
    <IsDeleted xmlns="2958f784-0ef9-4616-b22d-512a8cad1f0d">false</IsDeleted>
    <ShowIn xmlns="2958f784-0ef9-4616-b22d-512a8cad1f0d">Show everywhere</ShowIn>
    <UANotes xmlns="2958f784-0ef9-4616-b22d-512a8cad1f0d" xsi:nil="true"/>
    <TemplateStatus xmlns="2958f784-0ef9-4616-b22d-512a8cad1f0d" xsi:nil="true"/>
    <Downloads xmlns="2958f784-0ef9-4616-b22d-512a8cad1f0d">0</Downloads>
    <HandoffToMSDN xmlns="2958f784-0ef9-4616-b22d-512a8cad1f0d" xsi:nil="true"/>
    <AssetStart xmlns="2958f784-0ef9-4616-b22d-512a8cad1f0d">2010-07-09T13:36:45+00:00</AssetStart>
    <LastHandOff xmlns="2958f784-0ef9-4616-b22d-512a8cad1f0d" xsi:nil="true"/>
    <APDescription xmlns="2958f784-0ef9-4616-b22d-512a8cad1f0d" xsi:nil="true"/>
    <Description0 xmlns="fb5acd76-e9f3-4601-9d69-91f53ab96ae6" xsi:nil="true"/>
    <OOCacheId xmlns="2958f784-0ef9-4616-b22d-512a8cad1f0d" xsi:nil="true"/>
    <CSXSubmissionMarket xmlns="2958f784-0ef9-4616-b22d-512a8cad1f0d" xsi:nil="true"/>
    <ArtSampleDocs xmlns="2958f784-0ef9-4616-b22d-512a8cad1f0d" xsi:nil="true"/>
    <UALocRecommendation xmlns="2958f784-0ef9-4616-b22d-512a8cad1f0d">Localize</UALocRecommendation>
    <Component xmlns="fb5acd76-e9f3-4601-9d69-91f53ab96ae6" xsi:nil="true"/>
    <VoteCount xmlns="2958f784-0ef9-4616-b22d-512a8cad1f0d" xsi:nil="true"/>
    <ClipArtFilename xmlns="2958f784-0ef9-4616-b22d-512a8cad1f0d" xsi:nil="true"/>
    <Provider xmlns="2958f784-0ef9-4616-b22d-512a8cad1f0d" xsi:nil="true"/>
    <AssetExpire xmlns="2958f784-0ef9-4616-b22d-512a8cad1f0d">2100-01-01T00:00:00+00:00</AssetExpire>
    <ThumbnailAssetId xmlns="2958f784-0ef9-4616-b22d-512a8cad1f0d" xsi:nil="true"/>
    <ApprovalStatus xmlns="2958f784-0ef9-4616-b22d-512a8cad1f0d">InProgress</ApprovalStatus>
    <LastModifiedDateTime xmlns="2958f784-0ef9-4616-b22d-512a8cad1f0d" xsi:nil="true"/>
    <LastPublishResultLookup xmlns="2958f784-0ef9-4616-b22d-512a8cad1f0d" xsi:nil="true"/>
    <LegacyData xmlns="2958f784-0ef9-4616-b22d-512a8cad1f0d" xsi:nil="true"/>
    <BusinessGroup xmlns="2958f784-0ef9-4616-b22d-512a8cad1f0d" xsi:nil="true"/>
    <IntlLocPriority xmlns="2958f784-0ef9-4616-b22d-512a8cad1f0d" xsi:nil="true"/>
    <UAProjectedTotalWords xmlns="2958f784-0ef9-4616-b22d-512a8cad1f0d" xsi:nil="true"/>
    <PrimaryImageGen xmlns="2958f784-0ef9-4616-b22d-512a8cad1f0d">false</PrimaryImageGen>
    <IntlLangReview xmlns="2958f784-0ef9-4616-b22d-512a8cad1f0d" xsi:nil="true"/>
    <MachineTranslated xmlns="2958f784-0ef9-4616-b22d-512a8cad1f0d">false</MachineTranslated>
    <OutputCachingOn xmlns="2958f784-0ef9-4616-b22d-512a8cad1f0d">false</OutputCachingOn>
    <AcquiredFrom xmlns="2958f784-0ef9-4616-b22d-512a8cad1f0d" xsi:nil="true"/>
    <ContentItem xmlns="2958f784-0ef9-4616-b22d-512a8cad1f0d" xsi:nil="true"/>
    <TimesCloned xmlns="2958f784-0ef9-4616-b22d-512a8cad1f0d" xsi:nil="true"/>
    <AverageRating xmlns="2958f784-0ef9-4616-b22d-512a8cad1f0d" xsi:nil="true"/>
    <CSXUpdate xmlns="2958f784-0ef9-4616-b22d-512a8cad1f0d">false</CSXUpdate>
    <CSXSubmissionDate xmlns="2958f784-0ef9-4616-b22d-512a8cad1f0d" xsi:nil="true"/>
    <IntlLangReviewDate xmlns="2958f784-0ef9-4616-b22d-512a8cad1f0d" xsi:nil="true"/>
    <PolicheckWords xmlns="2958f784-0ef9-4616-b22d-512a8cad1f0d" xsi:nil="true"/>
    <UALocComments xmlns="2958f784-0ef9-4616-b22d-512a8cad1f0d" xsi:nil="true"/>
    <ApprovalLog xmlns="2958f784-0ef9-4616-b22d-512a8cad1f0d" xsi:nil="true"/>
    <BugNumber xmlns="2958f784-0ef9-4616-b22d-512a8cad1f0d" xsi:nil="true"/>
    <FriendlyTitle xmlns="2958f784-0ef9-4616-b22d-512a8cad1f0d" xsi:nil="true"/>
    <MarketSpecific xmlns="2958f784-0ef9-4616-b22d-512a8cad1f0d" xsi:nil="true"/>
    <IntlLangReviewer xmlns="2958f784-0ef9-4616-b22d-512a8cad1f0d" xsi:nil="true"/>
    <UACurrentWords xmlns="2958f784-0ef9-4616-b22d-512a8cad1f0d" xsi:nil="true"/>
    <DSATActionTaken xmlns="2958f784-0ef9-4616-b22d-512a8cad1f0d" xsi:nil="true"/>
    <APEditor xmlns="2958f784-0ef9-4616-b22d-512a8cad1f0d">
      <UserInfo>
        <DisplayName/>
        <AccountId xsi:nil="true"/>
        <AccountType/>
      </UserInfo>
    </APEditor>
    <Manager xmlns="2958f784-0ef9-4616-b22d-512a8cad1f0d" xsi:nil="true"/>
    <BlockPublish xmlns="2958f784-0ef9-4616-b22d-512a8cad1f0d" xsi:nil="true"/>
    <InternalTagsTaxHTField0 xmlns="2958f784-0ef9-4616-b22d-512a8cad1f0d">
      <Terms xmlns="http://schemas.microsoft.com/office/infopath/2007/PartnerControls"/>
    </InternalTagsTaxHTField0>
    <LocComments xmlns="2958f784-0ef9-4616-b22d-512a8cad1f0d" xsi:nil="true"/>
    <LocalizationTagsTaxHTField0 xmlns="2958f784-0ef9-4616-b22d-512a8cad1f0d">
      <Terms xmlns="http://schemas.microsoft.com/office/infopath/2007/PartnerControls"/>
    </LocalizationTagsTaxHTField0>
    <OriginalRelease xmlns="2958f784-0ef9-4616-b22d-512a8cad1f0d">14</OriginalRelease>
    <FeatureTagsTaxHTField0 xmlns="2958f784-0ef9-4616-b22d-512a8cad1f0d">
      <Terms xmlns="http://schemas.microsoft.com/office/infopath/2007/PartnerControls"/>
    </FeatureTagsTaxHTField0>
    <LocManualTestRequired xmlns="2958f784-0ef9-4616-b22d-512a8cad1f0d">false</LocManualTestRequired>
    <RecommendationsModifier xmlns="2958f784-0ef9-4616-b22d-512a8cad1f0d" xsi:nil="true"/>
    <CampaignTagsTaxHTField0 xmlns="2958f784-0ef9-4616-b22d-512a8cad1f0d">
      <Terms xmlns="http://schemas.microsoft.com/office/infopath/2007/PartnerControls"/>
    </CampaignTagsTaxHTField0>
    <TaxCatchAll xmlns="2958f784-0ef9-4616-b22d-512a8cad1f0d"/>
    <LocRecommendedHandoff xmlns="2958f784-0ef9-4616-b22d-512a8cad1f0d" xsi:nil="true"/>
    <ScenarioTagsTaxHTField0 xmlns="2958f784-0ef9-4616-b22d-512a8cad1f0d">
      <Terms xmlns="http://schemas.microsoft.com/office/infopath/2007/PartnerControls"/>
    </ScenarioTagsTaxHTField0>
    <LocLastLocAttemptVersionLookup xmlns="2958f784-0ef9-4616-b22d-512a8cad1f0d">291547</LocLastLocAttemptVersionLookup>
    <LocMarketGroupTiers2 xmlns="2958f784-0ef9-4616-b22d-512a8cad1f0d" xsi:nil="true"/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DE95A0C693CEB341887D38A4A2B58B45040072C752107C5A7B47AA91A1EE638E6F1F" ma:contentTypeVersion="55" ma:contentTypeDescription="Create a new document." ma:contentTypeScope="" ma:versionID="3c98c83416931a21d43ed007fda5e4dd">
  <xsd:schema xmlns:xsd="http://www.w3.org/2001/XMLSchema" xmlns:xs="http://www.w3.org/2001/XMLSchema" xmlns:p="http://schemas.microsoft.com/office/2006/metadata/properties" xmlns:ns2="2958f784-0ef9-4616-b22d-512a8cad1f0d" xmlns:ns3="fb5acd76-e9f3-4601-9d69-91f53ab96ae6" targetNamespace="http://schemas.microsoft.com/office/2006/metadata/properties" ma:root="true" ma:fieldsID="938018c4f46d99993d20879d4e9ddff8" ns2:_="" ns3:_="">
    <xsd:import namespace="2958f784-0ef9-4616-b22d-512a8cad1f0d"/>
    <xsd:import namespace="fb5acd76-e9f3-4601-9d69-91f53ab96ae6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  <xsd:element ref="ns3:Description0" minOccurs="0"/>
                <xsd:element ref="ns3:Compone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58f784-0ef9-4616-b22d-512a8cad1f0d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0:00:00Z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ca69c71e-a029-4733-aca1-cabc27411b08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8D80075B-F8CE-48D6-9BD2-D195F7E115A9}" ma:internalName="CSXSubmissionMarket" ma:readOnly="false" ma:showField="MarketName" ma:web="2958f784-0ef9-4616-b22d-512a8cad1f0d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9327d1a0-1a14-4b12-a74c-0f320f972977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1F044C38-11A0-4051-9DF8-A3AFA85E16DC}" ma:internalName="InProjectListLookup" ma:readOnly="true" ma:showField="InProjectList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3b364bcb-a06e-4da1-8475-f5243c3236b2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1F044C38-11A0-4051-9DF8-A3AFA85E16DC}" ma:internalName="LastCompleteVersionLookup" ma:readOnly="true" ma:showField="LastCompleteVersion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1F044C38-11A0-4051-9DF8-A3AFA85E16DC}" ma:internalName="LastPreviewErrorLookup" ma:readOnly="true" ma:showField="LastPreviewError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1F044C38-11A0-4051-9DF8-A3AFA85E16DC}" ma:internalName="LastPreviewResultLookup" ma:readOnly="true" ma:showField="LastPreviewResult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1F044C38-11A0-4051-9DF8-A3AFA85E16DC}" ma:internalName="LastPreviewAttemptDateLookup" ma:readOnly="true" ma:showField="LastPreviewAttemptDate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1F044C38-11A0-4051-9DF8-A3AFA85E16DC}" ma:internalName="LastPreviewedByLookup" ma:readOnly="true" ma:showField="LastPreviewedBy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1F044C38-11A0-4051-9DF8-A3AFA85E16DC}" ma:internalName="LastPreviewTimeLookup" ma:readOnly="true" ma:showField="LastPreviewTime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1F044C38-11A0-4051-9DF8-A3AFA85E16DC}" ma:internalName="LastPreviewVersionLookup" ma:readOnly="true" ma:showField="LastPreviewVersion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1F044C38-11A0-4051-9DF8-A3AFA85E16DC}" ma:internalName="LastPublishErrorLookup" ma:readOnly="true" ma:showField="LastPublishError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1F044C38-11A0-4051-9DF8-A3AFA85E16DC}" ma:internalName="LastPublishResultLookup" ma:readOnly="true" ma:showField="LastPublishResult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1F044C38-11A0-4051-9DF8-A3AFA85E16DC}" ma:internalName="LastPublishAttemptDateLookup" ma:readOnly="true" ma:showField="LastPublishAttemptDate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1F044C38-11A0-4051-9DF8-A3AFA85E16DC}" ma:internalName="LastPublishedByLookup" ma:readOnly="true" ma:showField="LastPublishedBy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1F044C38-11A0-4051-9DF8-A3AFA85E16DC}" ma:internalName="LastPublishTimeLookup" ma:readOnly="true" ma:showField="LastPublishTime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1F044C38-11A0-4051-9DF8-A3AFA85E16DC}" ma:internalName="LastPublishVersionLookup" ma:readOnly="true" ma:showField="LastPublishVersion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AC64899A-88C0-4725-BCFC-902FA402DE74}" ma:internalName="LocLastLocAttemptVersionLookup" ma:readOnly="false" ma:showField="LastLocAttemptVersion" ma:web="2958f784-0ef9-4616-b22d-512a8cad1f0d">
      <xsd:simpleType>
        <xsd:restriction base="dms:Lookup"/>
      </xsd:simpleType>
    </xsd:element>
    <xsd:element name="LocLastLocAttemptVersionTypeLookup" ma:index="72" nillable="true" ma:displayName="Loc Last Loc Attempt Version Type" ma:default="" ma:list="{AC64899A-88C0-4725-BCFC-902FA402DE74}" ma:internalName="LocLastLocAttemptVersionTypeLookup" ma:readOnly="true" ma:showField="LastLocAttemptVersionType" ma:web="2958f784-0ef9-4616-b22d-512a8cad1f0d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AC64899A-88C0-4725-BCFC-902FA402DE74}" ma:internalName="LocNewPublishedVersionLookup" ma:readOnly="true" ma:showField="NewPublishedVersion" ma:web="2958f784-0ef9-4616-b22d-512a8cad1f0d">
      <xsd:simpleType>
        <xsd:restriction base="dms:Lookup"/>
      </xsd:simpleType>
    </xsd:element>
    <xsd:element name="LocOverallHandbackStatusLookup" ma:index="76" nillable="true" ma:displayName="Loc Overall Handback Status" ma:default="" ma:list="{AC64899A-88C0-4725-BCFC-902FA402DE74}" ma:internalName="LocOverallHandbackStatusLookup" ma:readOnly="true" ma:showField="OverallHandbackStatus" ma:web="2958f784-0ef9-4616-b22d-512a8cad1f0d">
      <xsd:simpleType>
        <xsd:restriction base="dms:Lookup"/>
      </xsd:simpleType>
    </xsd:element>
    <xsd:element name="LocOverallLocStatusLookup" ma:index="77" nillable="true" ma:displayName="Loc Overall Localize Status" ma:default="" ma:list="{AC64899A-88C0-4725-BCFC-902FA402DE74}" ma:internalName="LocOverallLocStatusLookup" ma:readOnly="true" ma:showField="OverallLocStatus" ma:web="2958f784-0ef9-4616-b22d-512a8cad1f0d">
      <xsd:simpleType>
        <xsd:restriction base="dms:Lookup"/>
      </xsd:simpleType>
    </xsd:element>
    <xsd:element name="LocOverallPreviewStatusLookup" ma:index="78" nillable="true" ma:displayName="Loc Overall Preview Status" ma:default="" ma:list="{AC64899A-88C0-4725-BCFC-902FA402DE74}" ma:internalName="LocOverallPreviewStatusLookup" ma:readOnly="true" ma:showField="OverallPreviewStatus" ma:web="2958f784-0ef9-4616-b22d-512a8cad1f0d">
      <xsd:simpleType>
        <xsd:restriction base="dms:Lookup"/>
      </xsd:simpleType>
    </xsd:element>
    <xsd:element name="LocOverallPublishStatusLookup" ma:index="79" nillable="true" ma:displayName="Loc Overall Publish Status" ma:default="" ma:list="{AC64899A-88C0-4725-BCFC-902FA402DE74}" ma:internalName="LocOverallPublishStatusLookup" ma:readOnly="true" ma:showField="OverallPublishStatus" ma:web="2958f784-0ef9-4616-b22d-512a8cad1f0d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AC64899A-88C0-4725-BCFC-902FA402DE74}" ma:internalName="LocProcessedForHandoffsLookup" ma:readOnly="true" ma:showField="ProcessedForHandoffs" ma:web="2958f784-0ef9-4616-b22d-512a8cad1f0d">
      <xsd:simpleType>
        <xsd:restriction base="dms:Lookup"/>
      </xsd:simpleType>
    </xsd:element>
    <xsd:element name="LocProcessedForMarketsLookup" ma:index="82" nillable="true" ma:displayName="Loc Processed For Markets" ma:default="" ma:list="{AC64899A-88C0-4725-BCFC-902FA402DE74}" ma:internalName="LocProcessedForMarketsLookup" ma:readOnly="true" ma:showField="ProcessedForMarkets" ma:web="2958f784-0ef9-4616-b22d-512a8cad1f0d">
      <xsd:simpleType>
        <xsd:restriction base="dms:Lookup"/>
      </xsd:simpleType>
    </xsd:element>
    <xsd:element name="LocPublishedDependentAssetsLookup" ma:index="83" nillable="true" ma:displayName="Loc Published Dependent Assets" ma:default="" ma:list="{AC64899A-88C0-4725-BCFC-902FA402DE74}" ma:internalName="LocPublishedDependentAssetsLookup" ma:readOnly="true" ma:showField="PublishedDependentAssets" ma:web="2958f784-0ef9-4616-b22d-512a8cad1f0d">
      <xsd:simpleType>
        <xsd:restriction base="dms:Lookup"/>
      </xsd:simpleType>
    </xsd:element>
    <xsd:element name="LocPublishedLinkedAssetsLookup" ma:index="84" nillable="true" ma:displayName="Loc Published Linked Assets" ma:default="" ma:list="{AC64899A-88C0-4725-BCFC-902FA402DE74}" ma:internalName="LocPublishedLinkedAssetsLookup" ma:readOnly="true" ma:showField="PublishedLinkedAssets" ma:web="2958f784-0ef9-4616-b22d-512a8cad1f0d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251ee2d3-c117-4524-b3f1-1010c3cab2a3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8D80075B-F8CE-48D6-9BD2-D195F7E115A9}" ma:internalName="Markets" ma:readOnly="false" ma:showField="MarketName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1F044C38-11A0-4051-9DF8-A3AFA85E16DC}" ma:internalName="NumOfRatingsLookup" ma:readOnly="true" ma:showField="NumOfRatings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1F044C38-11A0-4051-9DF8-A3AFA85E16DC}" ma:internalName="PublishStatusLookup" ma:readOnly="false" ma:showField="PublishStatus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654e2ea7-8c43-4b3c-9db4-bd71f7cfe4f4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33f01220-6030-4880-975f-b9ea0de09f53}" ma:internalName="TaxCatchAll" ma:showField="CatchAllData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33f01220-6030-4880-975f-b9ea0de09f53}" ma:internalName="TaxCatchAllLabel" ma:readOnly="true" ma:showField="CatchAllDataLabel" ma:web="2958f784-0ef9-4616-b22d-512a8cad1f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5acd76-e9f3-4601-9d69-91f53ab96ae6" elementFormDefault="qualified">
    <xsd:import namespace="http://schemas.microsoft.com/office/2006/documentManagement/types"/>
    <xsd:import namespace="http://schemas.microsoft.com/office/infopath/2007/PartnerControls"/>
    <xsd:element name="Description0" ma:index="134" nillable="true" ma:displayName="Description" ma:internalName="Description0">
      <xsd:simpleType>
        <xsd:restriction base="dms:Note"/>
      </xsd:simpleType>
    </xsd:element>
    <xsd:element name="Component" ma:index="135" nillable="true" ma:displayName="Component" ma:internalName="Component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F3BD8D4-C10E-4659-B2F7-7D2260B05B06}">
  <ds:schemaRefs>
    <ds:schemaRef ds:uri="http://schemas.microsoft.com/office/2009/outspace/metadata"/>
  </ds:schemaRefs>
</ds:datastoreItem>
</file>

<file path=customXml/itemProps3.xml><?xml version="1.0" encoding="utf-8"?>
<ds:datastoreItem xmlns:ds="http://schemas.openxmlformats.org/officeDocument/2006/customXml" ds:itemID="{E20BB90F-3B6D-49FF-B90C-33C80DD053D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5EDC9C2-B05E-415C-8F14-0F352C438593}">
  <ds:schemaRefs>
    <ds:schemaRef ds:uri="http://schemas.microsoft.com/office/2006/metadata/properties"/>
    <ds:schemaRef ds:uri="http://schemas.microsoft.com/office/infopath/2007/PartnerControls"/>
    <ds:schemaRef ds:uri="2958f784-0ef9-4616-b22d-512a8cad1f0d"/>
    <ds:schemaRef ds:uri="fb5acd76-e9f3-4601-9d69-91f53ab96ae6"/>
  </ds:schemaRefs>
</ds:datastoreItem>
</file>

<file path=customXml/itemProps5.xml><?xml version="1.0" encoding="utf-8"?>
<ds:datastoreItem xmlns:ds="http://schemas.openxmlformats.org/officeDocument/2006/customXml" ds:itemID="{8E89839D-3E65-4037-AD99-98611DBF92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58f784-0ef9-4616-b22d-512a8cad1f0d"/>
    <ds:schemaRef ds:uri="fb5acd76-e9f3-4601-9d69-91f53ab96ae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B894BD69-46FB-FB4A-98CB-23B8F524C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253</Words>
  <Characters>1395</Characters>
  <Application>Microsoft Macintosh Word</Application>
  <DocSecurity>0</DocSecurity>
  <Lines>11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Dirección</Company>
  <LinksUpToDate>false</LinksUpToDate>
  <CharactersWithSpaces>1645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 GUTIERREZ CALATAYUD</dc:creator>
  <cp:lastModifiedBy>Atlántica Comunicación</cp:lastModifiedBy>
  <cp:revision>2</cp:revision>
  <dcterms:created xsi:type="dcterms:W3CDTF">2021-05-28T10:21:00Z</dcterms:created>
  <dcterms:modified xsi:type="dcterms:W3CDTF">2021-05-28T10:21:00Z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0x010100DE95A0C693CEB341887D38A4A2B58B45040072C752107C5A7B47AA91A1EE638E6F1F</vt:lpwstr>
  </property>
</Properties>
</file>