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826" w:rsidRDefault="009D1826" w:rsidP="00DD0E8B">
      <w:pPr>
        <w:spacing w:line="276" w:lineRule="auto"/>
        <w:ind w:firstLine="360"/>
        <w:jc w:val="center"/>
        <w:rPr>
          <w:rFonts w:ascii="Telefonica Headline Light" w:hAnsi="Telefonica Headline Light"/>
          <w:b/>
          <w:u w:val="single"/>
        </w:rPr>
      </w:pPr>
    </w:p>
    <w:p w:rsidR="009D1826" w:rsidRDefault="009D1826" w:rsidP="00DD0E8B">
      <w:pPr>
        <w:spacing w:line="276" w:lineRule="auto"/>
        <w:ind w:firstLine="360"/>
        <w:jc w:val="center"/>
        <w:rPr>
          <w:rFonts w:ascii="Telefonica Headline Light" w:hAnsi="Telefonica Headline Light"/>
          <w:b/>
          <w:u w:val="single"/>
        </w:rPr>
      </w:pPr>
    </w:p>
    <w:p w:rsidR="00DD0E8B" w:rsidRPr="009B6696" w:rsidRDefault="00DD0E8B" w:rsidP="00DD0E8B">
      <w:pPr>
        <w:spacing w:line="276" w:lineRule="auto"/>
        <w:ind w:firstLine="360"/>
        <w:jc w:val="center"/>
        <w:rPr>
          <w:rFonts w:ascii="Telefonica Headline Light" w:hAnsi="Telefonica Headline Light"/>
          <w:b/>
          <w:u w:val="single"/>
        </w:rPr>
      </w:pPr>
      <w:r w:rsidRPr="009B6696">
        <w:rPr>
          <w:rFonts w:ascii="Telefonica Headline Light" w:hAnsi="Telefonica Headline Light"/>
          <w:b/>
          <w:u w:val="single"/>
        </w:rPr>
        <w:t xml:space="preserve">VII edición del histórico </w:t>
      </w:r>
      <w:proofErr w:type="spellStart"/>
      <w:r w:rsidRPr="009B6696">
        <w:rPr>
          <w:rFonts w:ascii="Telefonica Headline Light" w:hAnsi="Telefonica Headline Light"/>
          <w:b/>
          <w:u w:val="single"/>
        </w:rPr>
        <w:t>hackaton</w:t>
      </w:r>
      <w:proofErr w:type="spellEnd"/>
      <w:r w:rsidRPr="009B6696">
        <w:rPr>
          <w:rFonts w:ascii="Telefonica Headline Light" w:hAnsi="Telefonica Headline Light"/>
          <w:b/>
          <w:u w:val="single"/>
        </w:rPr>
        <w:t xml:space="preserve"> para desarrollar </w:t>
      </w:r>
      <w:r w:rsidRPr="009B6696">
        <w:rPr>
          <w:rStyle w:val="Textoennegrita"/>
          <w:rFonts w:ascii="Telefonica Headline Light" w:hAnsi="Telefonica Headline Light"/>
          <w:u w:val="single"/>
        </w:rPr>
        <w:t>soluciones tecnológicas</w:t>
      </w:r>
      <w:r w:rsidRPr="009B6696">
        <w:rPr>
          <w:rFonts w:ascii="Telefonica Headline Light" w:hAnsi="Telefonica Headline Light"/>
          <w:b/>
          <w:u w:val="single"/>
        </w:rPr>
        <w:t xml:space="preserve"> que construyan un mundo mejor</w:t>
      </w:r>
    </w:p>
    <w:p w:rsidR="00FE04F6" w:rsidRDefault="00FE04F6" w:rsidP="00DD0E8B">
      <w:pPr>
        <w:jc w:val="center"/>
        <w:rPr>
          <w:rFonts w:ascii="Telefonica Headline Light" w:hAnsi="Telefonica Headline Light"/>
          <w:b/>
          <w:sz w:val="28"/>
          <w:szCs w:val="28"/>
          <w:u w:val="single"/>
        </w:rPr>
      </w:pPr>
    </w:p>
    <w:p w:rsidR="00DD0E8B" w:rsidRPr="00DD0E8B" w:rsidRDefault="006C46B3" w:rsidP="00DD0E8B">
      <w:pPr>
        <w:jc w:val="center"/>
        <w:rPr>
          <w:rFonts w:ascii="Telefonica Headline Light" w:hAnsi="Telefonica Headline Light"/>
          <w:b/>
          <w:sz w:val="36"/>
          <w:szCs w:val="36"/>
        </w:rPr>
      </w:pPr>
      <w:r>
        <w:rPr>
          <w:rFonts w:ascii="Telefonica Headline Light" w:hAnsi="Telefonica Headline Light"/>
          <w:b/>
          <w:sz w:val="36"/>
          <w:szCs w:val="36"/>
        </w:rPr>
        <w:t xml:space="preserve">Un equipo vigués, galardonado con el Premio Innovación Sostenible </w:t>
      </w:r>
      <w:proofErr w:type="spellStart"/>
      <w:r>
        <w:rPr>
          <w:rFonts w:ascii="Telefonica Headline Light" w:hAnsi="Telefonica Headline Light"/>
          <w:b/>
          <w:sz w:val="36"/>
          <w:szCs w:val="36"/>
        </w:rPr>
        <w:t xml:space="preserve">de </w:t>
      </w:r>
      <w:r w:rsidR="00DD0E8B" w:rsidRPr="00DD0E8B">
        <w:rPr>
          <w:rFonts w:ascii="Telefonica Headline Light" w:hAnsi="Telefonica Headline Light"/>
          <w:b/>
          <w:sz w:val="36"/>
          <w:szCs w:val="36"/>
        </w:rPr>
        <w:t>HackForGood</w:t>
      </w:r>
      <w:proofErr w:type="spellEnd"/>
      <w:r w:rsidR="00DD0E8B" w:rsidRPr="00DD0E8B">
        <w:rPr>
          <w:rFonts w:ascii="Telefonica Headline Light" w:hAnsi="Telefonica Headline Light"/>
          <w:b/>
          <w:sz w:val="36"/>
          <w:szCs w:val="36"/>
        </w:rPr>
        <w:t xml:space="preserve"> 2019 </w:t>
      </w:r>
    </w:p>
    <w:p w:rsidR="00465D69" w:rsidRDefault="00465D69" w:rsidP="002612B2">
      <w:pPr>
        <w:pStyle w:val="Prrafodelista"/>
        <w:ind w:left="720"/>
        <w:rPr>
          <w:rFonts w:ascii="Telefonica Headline Light" w:hAnsi="Telefonica Headline Light"/>
          <w:b/>
        </w:rPr>
      </w:pPr>
    </w:p>
    <w:p w:rsidR="003C0A88" w:rsidRPr="00DD0E8B" w:rsidRDefault="003C0A88" w:rsidP="00DD0E8B">
      <w:pPr>
        <w:jc w:val="both"/>
        <w:rPr>
          <w:rFonts w:ascii="Telefonica Text" w:hAnsi="Telefonica Text"/>
          <w:b/>
        </w:rPr>
      </w:pPr>
    </w:p>
    <w:p w:rsidR="006C46B3" w:rsidRDefault="006C46B3" w:rsidP="00DD0E8B">
      <w:pPr>
        <w:pStyle w:val="Prrafodelista"/>
        <w:numPr>
          <w:ilvl w:val="0"/>
          <w:numId w:val="2"/>
        </w:numPr>
        <w:jc w:val="both"/>
        <w:rPr>
          <w:rFonts w:ascii="Telefonica Text" w:hAnsi="Telefonica Text"/>
          <w:b/>
        </w:rPr>
      </w:pPr>
      <w:r>
        <w:rPr>
          <w:rFonts w:ascii="Telefonica Text" w:hAnsi="Telefonica Text"/>
          <w:b/>
        </w:rPr>
        <w:t>La aplicación intenta resolver el problema de los olvidos de niños o mascotas en los interiores de vehículos</w:t>
      </w:r>
    </w:p>
    <w:p w:rsidR="006C46B3" w:rsidRDefault="006C46B3" w:rsidP="006C46B3">
      <w:pPr>
        <w:pStyle w:val="Prrafodelista"/>
        <w:ind w:left="720"/>
        <w:jc w:val="both"/>
        <w:rPr>
          <w:rFonts w:ascii="Telefonica Text" w:hAnsi="Telefonica Text"/>
          <w:b/>
        </w:rPr>
      </w:pPr>
    </w:p>
    <w:p w:rsidR="00DC646A" w:rsidRPr="00DD0E8B" w:rsidRDefault="00DC646A" w:rsidP="00DD0E8B">
      <w:pPr>
        <w:pStyle w:val="Prrafodelista"/>
        <w:numPr>
          <w:ilvl w:val="0"/>
          <w:numId w:val="2"/>
        </w:numPr>
        <w:jc w:val="both"/>
        <w:rPr>
          <w:rFonts w:ascii="Telefonica Text" w:hAnsi="Telefonica Text"/>
          <w:b/>
        </w:rPr>
      </w:pPr>
      <w:r w:rsidRPr="00DD0E8B">
        <w:rPr>
          <w:rFonts w:ascii="Telefonica Text" w:hAnsi="Telefonica Text"/>
          <w:b/>
        </w:rPr>
        <w:t xml:space="preserve">Cáceres, Ciudad-Real, Las Palmas de Gran Canaria, Madrid, Murcia, Salamanca, Sevilla, Valencia, Valladolid y Vigo fueron las ciudades elegidas para acoger a los más de 600 estudiantes y 16 universidades que participaron en la </w:t>
      </w:r>
      <w:r w:rsidR="00DD0E8B" w:rsidRPr="00DD0E8B">
        <w:rPr>
          <w:rFonts w:ascii="Telefonica Text" w:hAnsi="Telefonica Text"/>
          <w:b/>
        </w:rPr>
        <w:t xml:space="preserve">edición </w:t>
      </w:r>
      <w:r w:rsidR="006C46B3">
        <w:rPr>
          <w:rFonts w:ascii="Telefonica Text" w:hAnsi="Telefonica Text"/>
          <w:b/>
        </w:rPr>
        <w:t>de este año.</w:t>
      </w:r>
    </w:p>
    <w:p w:rsidR="00DC646A" w:rsidRDefault="00DC646A" w:rsidP="00896043">
      <w:pPr>
        <w:jc w:val="both"/>
        <w:rPr>
          <w:rFonts w:ascii="Telefonica Headline Light" w:hAnsi="Telefonica Headline Light"/>
          <w:b/>
        </w:rPr>
      </w:pPr>
    </w:p>
    <w:p w:rsidR="006C46B3" w:rsidRDefault="006C46B3" w:rsidP="006C46B3">
      <w:pPr>
        <w:spacing w:line="276" w:lineRule="auto"/>
        <w:ind w:firstLine="360"/>
        <w:jc w:val="both"/>
        <w:rPr>
          <w:rFonts w:ascii="Telefonica Text" w:hAnsi="Telefonica Text"/>
          <w:b/>
          <w:sz w:val="22"/>
          <w:szCs w:val="22"/>
        </w:rPr>
      </w:pPr>
    </w:p>
    <w:p w:rsidR="006C46B3" w:rsidRPr="00A41BA9" w:rsidRDefault="00945FE2" w:rsidP="006C46B3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  <w:r w:rsidRPr="00604E79">
        <w:rPr>
          <w:rFonts w:ascii="Telefonica Text" w:hAnsi="Telefonica Text"/>
          <w:b/>
          <w:sz w:val="22"/>
          <w:szCs w:val="22"/>
        </w:rPr>
        <w:t xml:space="preserve">Madrid, </w:t>
      </w:r>
      <w:r w:rsidR="006A7C7E">
        <w:rPr>
          <w:rFonts w:ascii="Telefonica Text" w:hAnsi="Telefonica Text"/>
          <w:b/>
          <w:sz w:val="22"/>
          <w:szCs w:val="22"/>
        </w:rPr>
        <w:t>04</w:t>
      </w:r>
      <w:r w:rsidR="00677A34" w:rsidRPr="00604E79">
        <w:rPr>
          <w:rFonts w:ascii="Telefonica Text" w:hAnsi="Telefonica Text"/>
          <w:b/>
          <w:sz w:val="22"/>
          <w:szCs w:val="22"/>
        </w:rPr>
        <w:t xml:space="preserve"> </w:t>
      </w:r>
      <w:r w:rsidR="008F2560" w:rsidRPr="00604E79">
        <w:rPr>
          <w:rFonts w:ascii="Telefonica Text" w:hAnsi="Telefonica Text"/>
          <w:b/>
          <w:sz w:val="22"/>
          <w:szCs w:val="22"/>
        </w:rPr>
        <w:t xml:space="preserve">de </w:t>
      </w:r>
      <w:r w:rsidR="00913F42" w:rsidRPr="00604E79">
        <w:rPr>
          <w:rFonts w:ascii="Telefonica Text" w:hAnsi="Telefonica Text"/>
          <w:b/>
          <w:sz w:val="22"/>
          <w:szCs w:val="22"/>
        </w:rPr>
        <w:t>ju</w:t>
      </w:r>
      <w:r w:rsidR="006A7C7E">
        <w:rPr>
          <w:rFonts w:ascii="Telefonica Text" w:hAnsi="Telefonica Text"/>
          <w:b/>
          <w:sz w:val="22"/>
          <w:szCs w:val="22"/>
        </w:rPr>
        <w:t>l</w:t>
      </w:r>
      <w:r w:rsidR="00913F42" w:rsidRPr="00604E79">
        <w:rPr>
          <w:rFonts w:ascii="Telefonica Text" w:hAnsi="Telefonica Text"/>
          <w:b/>
          <w:sz w:val="22"/>
          <w:szCs w:val="22"/>
        </w:rPr>
        <w:t>io</w:t>
      </w:r>
      <w:r w:rsidRPr="00604E79">
        <w:rPr>
          <w:rFonts w:ascii="Telefonica Text" w:hAnsi="Telefonica Text"/>
          <w:b/>
          <w:sz w:val="22"/>
          <w:szCs w:val="22"/>
        </w:rPr>
        <w:t xml:space="preserve"> de 201</w:t>
      </w:r>
      <w:r w:rsidR="00C56010" w:rsidRPr="00604E79">
        <w:rPr>
          <w:rFonts w:ascii="Telefonica Text" w:hAnsi="Telefonica Text"/>
          <w:b/>
          <w:sz w:val="22"/>
          <w:szCs w:val="22"/>
        </w:rPr>
        <w:t>9</w:t>
      </w:r>
      <w:r w:rsidRPr="00604E79">
        <w:rPr>
          <w:rFonts w:ascii="Telefonica Text" w:hAnsi="Telefonica Text"/>
          <w:sz w:val="22"/>
          <w:szCs w:val="22"/>
        </w:rPr>
        <w:t>.-</w:t>
      </w:r>
      <w:r w:rsidR="00C36564" w:rsidRPr="00604E79">
        <w:rPr>
          <w:rFonts w:ascii="Telefonica Text" w:hAnsi="Telefonica Text"/>
          <w:sz w:val="22"/>
          <w:szCs w:val="22"/>
        </w:rPr>
        <w:t xml:space="preserve"> </w:t>
      </w:r>
      <w:r w:rsidR="006C46B3" w:rsidRPr="00A41BA9">
        <w:rPr>
          <w:rFonts w:ascii="Telefonica Text" w:hAnsi="Telefonica Text"/>
          <w:sz w:val="22"/>
          <w:szCs w:val="22"/>
        </w:rPr>
        <w:t xml:space="preserve">El Premio de Innovación Sostenible de Telefónica </w:t>
      </w:r>
      <w:r w:rsidR="006C46B3">
        <w:rPr>
          <w:rFonts w:ascii="Telefonica Text" w:hAnsi="Telefonica Text"/>
          <w:sz w:val="22"/>
          <w:szCs w:val="22"/>
        </w:rPr>
        <w:t xml:space="preserve">de la edición </w:t>
      </w:r>
      <w:proofErr w:type="spellStart"/>
      <w:r w:rsidR="006C46B3">
        <w:rPr>
          <w:rFonts w:ascii="Telefonica Text" w:hAnsi="Telefonica Text"/>
          <w:sz w:val="22"/>
          <w:szCs w:val="22"/>
        </w:rPr>
        <w:t>HackForGood</w:t>
      </w:r>
      <w:proofErr w:type="spellEnd"/>
      <w:r w:rsidR="006C46B3">
        <w:rPr>
          <w:rFonts w:ascii="Telefonica Text" w:hAnsi="Telefonica Text"/>
          <w:sz w:val="22"/>
          <w:szCs w:val="22"/>
        </w:rPr>
        <w:t xml:space="preserve"> 2019 </w:t>
      </w:r>
      <w:r w:rsidR="006C46B3" w:rsidRPr="00A41BA9">
        <w:rPr>
          <w:rFonts w:ascii="Telefonica Text" w:hAnsi="Telefonica Text"/>
          <w:sz w:val="22"/>
          <w:szCs w:val="22"/>
        </w:rPr>
        <w:t xml:space="preserve">ha sido para el equipo </w:t>
      </w:r>
      <w:proofErr w:type="spellStart"/>
      <w:r w:rsidR="006C46B3" w:rsidRPr="00A41BA9">
        <w:rPr>
          <w:rFonts w:ascii="Telefonica Text" w:hAnsi="Telefonica Text"/>
          <w:sz w:val="22"/>
          <w:szCs w:val="22"/>
        </w:rPr>
        <w:t>BiCAReful</w:t>
      </w:r>
      <w:proofErr w:type="spellEnd"/>
      <w:r w:rsidR="006C46B3" w:rsidRPr="00A41BA9">
        <w:rPr>
          <w:rFonts w:ascii="Telefonica Text" w:hAnsi="Telefonica Text"/>
          <w:sz w:val="22"/>
          <w:szCs w:val="22"/>
        </w:rPr>
        <w:t xml:space="preserve"> de Vigo (</w:t>
      </w:r>
      <w:hyperlink r:id="rId8" w:history="1">
        <w:r w:rsidR="006C46B3" w:rsidRPr="00A41BA9">
          <w:rPr>
            <w:rStyle w:val="Hipervnculo"/>
            <w:rFonts w:ascii="Telefonica Text" w:hAnsi="Telefonica Text"/>
            <w:sz w:val="22"/>
            <w:szCs w:val="22"/>
          </w:rPr>
          <w:t>https://www.youtube.com/watch?v=IMOJzvFro70</w:t>
        </w:r>
      </w:hyperlink>
      <w:r w:rsidR="006C46B3" w:rsidRPr="00A41BA9">
        <w:rPr>
          <w:rFonts w:ascii="Telefonica Text" w:hAnsi="Telefonica Text"/>
          <w:sz w:val="22"/>
          <w:szCs w:val="22"/>
        </w:rPr>
        <w:t>) por desarrollar un “</w:t>
      </w:r>
      <w:proofErr w:type="spellStart"/>
      <w:r w:rsidR="006C46B3" w:rsidRPr="00A41BA9">
        <w:rPr>
          <w:rFonts w:ascii="Telefonica Text" w:hAnsi="Telefonica Text"/>
          <w:sz w:val="22"/>
          <w:szCs w:val="22"/>
        </w:rPr>
        <w:t>hack</w:t>
      </w:r>
      <w:proofErr w:type="spellEnd"/>
      <w:r w:rsidR="006C46B3" w:rsidRPr="00A41BA9">
        <w:rPr>
          <w:rFonts w:ascii="Telefonica Text" w:hAnsi="Telefonica Text"/>
          <w:sz w:val="22"/>
          <w:szCs w:val="22"/>
        </w:rPr>
        <w:t xml:space="preserve"> para emergencias” orientado a resolver el problema de posibles olvidos en vehículos de niños o mascotas. Esta aplicación permite medir la temperatura interior del vehículo y avisar al propietario o al 112, si el primero no responde, para que actúen. </w:t>
      </w:r>
    </w:p>
    <w:p w:rsidR="00E329D0" w:rsidRPr="00604E79" w:rsidRDefault="00E329D0" w:rsidP="009D1826">
      <w:pPr>
        <w:spacing w:line="276" w:lineRule="auto"/>
        <w:jc w:val="both"/>
        <w:rPr>
          <w:rFonts w:ascii="Telefonica Text" w:hAnsi="Telefonica Text"/>
          <w:sz w:val="22"/>
          <w:szCs w:val="22"/>
        </w:rPr>
      </w:pPr>
    </w:p>
    <w:p w:rsidR="00740896" w:rsidRPr="00740896" w:rsidRDefault="00DD0E8B" w:rsidP="00740896">
      <w:pPr>
        <w:ind w:firstLine="360"/>
        <w:jc w:val="both"/>
        <w:rPr>
          <w:rFonts w:ascii="Telefonica Text" w:hAnsi="Telefonica Text"/>
          <w:sz w:val="22"/>
          <w:szCs w:val="22"/>
        </w:rPr>
      </w:pPr>
      <w:r w:rsidRPr="00740896">
        <w:rPr>
          <w:rStyle w:val="Textoennegrita"/>
          <w:rFonts w:ascii="Telefonica Text" w:hAnsi="Telefonica Text"/>
          <w:b w:val="0"/>
          <w:sz w:val="22"/>
          <w:szCs w:val="22"/>
        </w:rPr>
        <w:t>Telefónica</w:t>
      </w:r>
      <w:r w:rsidRPr="00740896">
        <w:rPr>
          <w:rFonts w:ascii="Telefonica Text" w:hAnsi="Telefonica Text"/>
          <w:sz w:val="22"/>
          <w:szCs w:val="22"/>
        </w:rPr>
        <w:t xml:space="preserve">, a través de su Red de Cátedras, con el apoyo de la Fundación </w:t>
      </w:r>
      <w:proofErr w:type="spellStart"/>
      <w:r w:rsidRPr="00740896">
        <w:rPr>
          <w:rFonts w:ascii="Telefonica Text" w:hAnsi="Telefonica Text"/>
          <w:sz w:val="22"/>
          <w:szCs w:val="22"/>
        </w:rPr>
        <w:t>Hazloposible</w:t>
      </w:r>
      <w:proofErr w:type="spellEnd"/>
      <w:r w:rsidRPr="00740896">
        <w:rPr>
          <w:rFonts w:ascii="Telefonica Text" w:hAnsi="Telefonica Text"/>
          <w:sz w:val="22"/>
          <w:szCs w:val="22"/>
        </w:rPr>
        <w:t xml:space="preserve">, Fundación Telefónica, </w:t>
      </w:r>
      <w:proofErr w:type="spellStart"/>
      <w:r w:rsidRPr="00740896">
        <w:rPr>
          <w:rFonts w:ascii="Telefonica Text" w:hAnsi="Telefonica Text"/>
          <w:sz w:val="22"/>
          <w:szCs w:val="22"/>
        </w:rPr>
        <w:t>MashmeTV</w:t>
      </w:r>
      <w:proofErr w:type="spellEnd"/>
      <w:r w:rsidRPr="00740896">
        <w:rPr>
          <w:rFonts w:ascii="Telefonica Text" w:hAnsi="Telefonica Text"/>
          <w:sz w:val="22"/>
          <w:szCs w:val="22"/>
        </w:rPr>
        <w:t xml:space="preserve"> y la Universidad</w:t>
      </w:r>
      <w:r w:rsidR="00604E79" w:rsidRPr="00740896">
        <w:rPr>
          <w:rFonts w:ascii="Telefonica Text" w:hAnsi="Telefonica Text"/>
          <w:sz w:val="22"/>
          <w:szCs w:val="22"/>
        </w:rPr>
        <w:t xml:space="preserve"> Politécnica de Madrid</w:t>
      </w:r>
      <w:r w:rsidRPr="00740896">
        <w:rPr>
          <w:rFonts w:ascii="Telefonica Text" w:hAnsi="Telefonica Text"/>
          <w:sz w:val="22"/>
          <w:szCs w:val="22"/>
        </w:rPr>
        <w:t xml:space="preserve">, además de la colaboración especial de EFIC y </w:t>
      </w:r>
      <w:proofErr w:type="spellStart"/>
      <w:r w:rsidRPr="00740896">
        <w:rPr>
          <w:rFonts w:ascii="Telefonica Text" w:hAnsi="Telefonica Text"/>
          <w:sz w:val="22"/>
          <w:szCs w:val="22"/>
        </w:rPr>
        <w:t>OpenWebinars</w:t>
      </w:r>
      <w:proofErr w:type="spellEnd"/>
      <w:r w:rsidR="00E329D0" w:rsidRPr="00740896">
        <w:rPr>
          <w:rFonts w:ascii="Telefonica Text" w:hAnsi="Telefonica Text"/>
          <w:sz w:val="22"/>
          <w:szCs w:val="22"/>
        </w:rPr>
        <w:t xml:space="preserve">, convocó una nueva edición de este histórico </w:t>
      </w:r>
      <w:proofErr w:type="spellStart"/>
      <w:r w:rsidR="00E329D0" w:rsidRPr="00740896">
        <w:rPr>
          <w:rFonts w:ascii="Telefonica Text" w:hAnsi="Telefonica Text"/>
          <w:sz w:val="22"/>
          <w:szCs w:val="22"/>
        </w:rPr>
        <w:t>hackaton</w:t>
      </w:r>
      <w:proofErr w:type="spellEnd"/>
      <w:r w:rsidR="00E329D0" w:rsidRPr="00740896">
        <w:rPr>
          <w:rFonts w:ascii="Telefonica Text" w:hAnsi="Telefonica Text"/>
          <w:sz w:val="22"/>
          <w:szCs w:val="22"/>
        </w:rPr>
        <w:t xml:space="preserve"> que </w:t>
      </w:r>
      <w:r w:rsidR="009D1826">
        <w:rPr>
          <w:rFonts w:ascii="Telefonica Text" w:hAnsi="Telefonica Text"/>
          <w:sz w:val="22"/>
          <w:szCs w:val="22"/>
        </w:rPr>
        <w:t>celebró el pasado mes de marzo</w:t>
      </w:r>
      <w:r w:rsidR="00E329D0" w:rsidRPr="00740896">
        <w:rPr>
          <w:rFonts w:ascii="Telefonica Text" w:hAnsi="Telefonica Text"/>
          <w:sz w:val="22"/>
          <w:szCs w:val="22"/>
        </w:rPr>
        <w:t xml:space="preserve"> su séptima convocatoria</w:t>
      </w:r>
      <w:r w:rsidR="00740896" w:rsidRPr="00740896">
        <w:rPr>
          <w:rFonts w:ascii="Telefonica Text" w:hAnsi="Telefonica Text"/>
          <w:sz w:val="22"/>
          <w:szCs w:val="22"/>
        </w:rPr>
        <w:t>.  Cáceres, Ciudad-Real, Las Palmas de Gran Canaria, Madrid, Murcia, Salamanca, Sevilla, Valencia, Valladolid y Vigo fueron las ciudades elegidas para acoger a los más de 600 estudiantes y 16 universidades que han participaron en la edición 2019.</w:t>
      </w:r>
    </w:p>
    <w:p w:rsidR="00DD0E8B" w:rsidRPr="00604E79" w:rsidRDefault="00DD0E8B" w:rsidP="00BB39A7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</w:p>
    <w:p w:rsidR="00E329D0" w:rsidRPr="00604E79" w:rsidRDefault="00E329D0" w:rsidP="00E329D0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  <w:r w:rsidRPr="00604E79">
        <w:rPr>
          <w:rFonts w:ascii="Telefonica Text" w:hAnsi="Telefonica Text"/>
          <w:sz w:val="22"/>
          <w:szCs w:val="22"/>
        </w:rPr>
        <w:t xml:space="preserve">Tal y como ha destacado Alejandro Chinchilla, </w:t>
      </w:r>
      <w:r w:rsidR="00964296">
        <w:rPr>
          <w:rFonts w:ascii="Telefonica Text" w:hAnsi="Telefonica Text"/>
          <w:sz w:val="22"/>
          <w:szCs w:val="22"/>
        </w:rPr>
        <w:t>responsable de Relaciones con Universidades y Cátedras Telefónica,</w:t>
      </w:r>
      <w:r w:rsidRPr="00604E79">
        <w:rPr>
          <w:rFonts w:ascii="Telefonica Text" w:hAnsi="Telefonica Text"/>
          <w:sz w:val="22"/>
          <w:szCs w:val="22"/>
        </w:rPr>
        <w:t xml:space="preserve"> “España ya es el cuarto destino europeo para el talento tecnológico, consolidándose como el segundo país de la UE en atracción de emprendedores internacionales para lanzar nuevas compañías. </w:t>
      </w:r>
      <w:proofErr w:type="spellStart"/>
      <w:r w:rsidRPr="00604E79">
        <w:rPr>
          <w:rFonts w:ascii="Telefonica Text" w:hAnsi="Telefonica Text"/>
          <w:sz w:val="22"/>
          <w:szCs w:val="22"/>
        </w:rPr>
        <w:t>HackForGood</w:t>
      </w:r>
      <w:proofErr w:type="spellEnd"/>
      <w:r w:rsidRPr="00604E79">
        <w:rPr>
          <w:rFonts w:ascii="Telefonica Text" w:hAnsi="Telefonica Text"/>
          <w:sz w:val="22"/>
          <w:szCs w:val="22"/>
        </w:rPr>
        <w:t xml:space="preserve"> ha supuesto el trampolín de salida para </w:t>
      </w:r>
      <w:proofErr w:type="gramStart"/>
      <w:r w:rsidRPr="00604E79">
        <w:rPr>
          <w:rFonts w:ascii="Telefonica Text" w:hAnsi="Telefonica Text"/>
          <w:sz w:val="22"/>
          <w:szCs w:val="22"/>
        </w:rPr>
        <w:t xml:space="preserve">muchas </w:t>
      </w:r>
      <w:r w:rsidRPr="00604E79">
        <w:rPr>
          <w:rFonts w:ascii="Telefonica Text" w:hAnsi="Telefonica Text"/>
          <w:i/>
          <w:sz w:val="22"/>
          <w:szCs w:val="22"/>
        </w:rPr>
        <w:t>startup</w:t>
      </w:r>
      <w:proofErr w:type="gramEnd"/>
      <w:r w:rsidRPr="00604E79">
        <w:rPr>
          <w:rFonts w:ascii="Telefonica Text" w:hAnsi="Telefonica Text"/>
          <w:sz w:val="22"/>
          <w:szCs w:val="22"/>
        </w:rPr>
        <w:t xml:space="preserve"> en sus siete años de historia</w:t>
      </w:r>
      <w:r w:rsidR="00604E79">
        <w:rPr>
          <w:rFonts w:ascii="Telefonica Text" w:hAnsi="Telefonica Text"/>
          <w:sz w:val="22"/>
          <w:szCs w:val="22"/>
        </w:rPr>
        <w:t>”</w:t>
      </w:r>
      <w:r w:rsidRPr="00604E79">
        <w:rPr>
          <w:rFonts w:ascii="Telefonica Text" w:hAnsi="Telefonica Text"/>
          <w:sz w:val="22"/>
          <w:szCs w:val="22"/>
        </w:rPr>
        <w:t>.</w:t>
      </w:r>
    </w:p>
    <w:p w:rsidR="00E329D0" w:rsidRDefault="00E329D0" w:rsidP="00E329D0">
      <w:pPr>
        <w:spacing w:line="276" w:lineRule="auto"/>
        <w:ind w:firstLine="360"/>
        <w:jc w:val="both"/>
        <w:rPr>
          <w:rFonts w:ascii="Telefonica Headline Light" w:hAnsi="Telefonica Headline Light"/>
          <w:sz w:val="22"/>
          <w:szCs w:val="22"/>
        </w:rPr>
      </w:pPr>
    </w:p>
    <w:p w:rsidR="00742AC6" w:rsidRPr="00E37050" w:rsidRDefault="00A00768" w:rsidP="00742AC6">
      <w:pPr>
        <w:spacing w:line="276" w:lineRule="auto"/>
        <w:ind w:firstLine="360"/>
        <w:jc w:val="both"/>
        <w:rPr>
          <w:rFonts w:ascii="Telefonica Text" w:hAnsi="Telefonica Text"/>
          <w:b/>
          <w:sz w:val="22"/>
          <w:szCs w:val="22"/>
          <w:u w:val="single"/>
        </w:rPr>
      </w:pPr>
      <w:r w:rsidRPr="00E37050">
        <w:rPr>
          <w:rFonts w:ascii="Telefonica Text" w:hAnsi="Telefonica Text"/>
          <w:b/>
          <w:sz w:val="22"/>
          <w:szCs w:val="22"/>
          <w:u w:val="single"/>
        </w:rPr>
        <w:t xml:space="preserve">Tres </w:t>
      </w:r>
      <w:r w:rsidR="002E2365" w:rsidRPr="00E37050">
        <w:rPr>
          <w:rFonts w:ascii="Telefonica Text" w:hAnsi="Telefonica Text"/>
          <w:b/>
          <w:sz w:val="22"/>
          <w:szCs w:val="22"/>
          <w:u w:val="single"/>
        </w:rPr>
        <w:t>p</w:t>
      </w:r>
      <w:r w:rsidRPr="00E37050">
        <w:rPr>
          <w:rFonts w:ascii="Telefonica Text" w:hAnsi="Telefonica Text"/>
          <w:b/>
          <w:sz w:val="22"/>
          <w:szCs w:val="22"/>
          <w:u w:val="single"/>
        </w:rPr>
        <w:t xml:space="preserve">remios </w:t>
      </w:r>
      <w:r w:rsidR="002E2365" w:rsidRPr="00E37050">
        <w:rPr>
          <w:rFonts w:ascii="Telefonica Text" w:hAnsi="Telefonica Text"/>
          <w:b/>
          <w:sz w:val="22"/>
          <w:szCs w:val="22"/>
          <w:u w:val="single"/>
        </w:rPr>
        <w:t>n</w:t>
      </w:r>
      <w:r w:rsidRPr="00E37050">
        <w:rPr>
          <w:rFonts w:ascii="Telefonica Text" w:hAnsi="Telefonica Text"/>
          <w:b/>
          <w:sz w:val="22"/>
          <w:szCs w:val="22"/>
          <w:u w:val="single"/>
        </w:rPr>
        <w:t>acionales y m</w:t>
      </w:r>
      <w:r w:rsidR="00CF1AFF" w:rsidRPr="00E37050">
        <w:rPr>
          <w:rFonts w:ascii="Telefonica Text" w:hAnsi="Telefonica Text"/>
          <w:b/>
          <w:sz w:val="22"/>
          <w:szCs w:val="22"/>
          <w:u w:val="single"/>
        </w:rPr>
        <w:t xml:space="preserve">ás de 48.000 € en premios </w:t>
      </w:r>
    </w:p>
    <w:p w:rsidR="00A00768" w:rsidRPr="00E37050" w:rsidRDefault="00A00768" w:rsidP="00CF1AFF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</w:p>
    <w:p w:rsidR="00742AC6" w:rsidRPr="00E37050" w:rsidRDefault="00742AC6" w:rsidP="00CF1AFF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  <w:r w:rsidRPr="00E37050">
        <w:rPr>
          <w:rFonts w:ascii="Telefonica Text" w:hAnsi="Telefonica Text"/>
          <w:sz w:val="22"/>
          <w:szCs w:val="22"/>
        </w:rPr>
        <w:t xml:space="preserve">Este año </w:t>
      </w:r>
      <w:r w:rsidR="00CF1AFF" w:rsidRPr="00E37050">
        <w:rPr>
          <w:rFonts w:ascii="Telefonica Text" w:hAnsi="Telefonica Text"/>
          <w:sz w:val="22"/>
          <w:szCs w:val="22"/>
        </w:rPr>
        <w:t xml:space="preserve">2019 </w:t>
      </w:r>
      <w:r w:rsidRPr="00E37050">
        <w:rPr>
          <w:rFonts w:ascii="Telefonica Text" w:hAnsi="Telefonica Text"/>
          <w:sz w:val="22"/>
          <w:szCs w:val="22"/>
        </w:rPr>
        <w:t>se reparti</w:t>
      </w:r>
      <w:r w:rsidR="00DE0E29" w:rsidRPr="00E37050">
        <w:rPr>
          <w:rFonts w:ascii="Telefonica Text" w:hAnsi="Telefonica Text"/>
          <w:sz w:val="22"/>
          <w:szCs w:val="22"/>
        </w:rPr>
        <w:t>eron</w:t>
      </w:r>
      <w:r w:rsidR="00CF1AFF" w:rsidRPr="00E37050">
        <w:rPr>
          <w:rFonts w:ascii="Telefonica Text" w:hAnsi="Telefonica Text"/>
          <w:sz w:val="22"/>
          <w:szCs w:val="22"/>
        </w:rPr>
        <w:t xml:space="preserve"> más de</w:t>
      </w:r>
      <w:r w:rsidRPr="00E37050">
        <w:rPr>
          <w:rFonts w:ascii="Telefonica Text" w:hAnsi="Telefonica Text"/>
          <w:sz w:val="22"/>
          <w:szCs w:val="22"/>
        </w:rPr>
        <w:t xml:space="preserve"> 48.000 € en premios</w:t>
      </w:r>
      <w:r w:rsidR="00CF1AFF" w:rsidRPr="00E37050">
        <w:rPr>
          <w:rFonts w:ascii="Telefonica Text" w:hAnsi="Telefonica Text"/>
          <w:sz w:val="22"/>
          <w:szCs w:val="22"/>
        </w:rPr>
        <w:t xml:space="preserve"> en sus tres modalidades: locales, nacionales y Big Day. </w:t>
      </w:r>
      <w:r w:rsidR="0053382F" w:rsidRPr="00E37050">
        <w:rPr>
          <w:rFonts w:ascii="Telefonica Text" w:hAnsi="Telefonica Text"/>
          <w:sz w:val="22"/>
          <w:szCs w:val="22"/>
        </w:rPr>
        <w:t>Los</w:t>
      </w:r>
      <w:r w:rsidRPr="00E37050">
        <w:rPr>
          <w:rFonts w:ascii="Telefonica Text" w:hAnsi="Telefonica Text"/>
          <w:sz w:val="22"/>
          <w:szCs w:val="22"/>
        </w:rPr>
        <w:t xml:space="preserve"> </w:t>
      </w:r>
      <w:r w:rsidR="0053382F" w:rsidRPr="00E37050">
        <w:rPr>
          <w:rFonts w:ascii="Telefonica Text" w:hAnsi="Telefonica Text"/>
          <w:sz w:val="22"/>
          <w:szCs w:val="22"/>
        </w:rPr>
        <w:t>tres</w:t>
      </w:r>
      <w:r w:rsidRPr="00E37050">
        <w:rPr>
          <w:rFonts w:ascii="Telefonica Text" w:hAnsi="Telefonica Text"/>
          <w:sz w:val="22"/>
          <w:szCs w:val="22"/>
        </w:rPr>
        <w:t xml:space="preserve"> ganadores absolutos nacional</w:t>
      </w:r>
      <w:r w:rsidR="0053382F" w:rsidRPr="00E37050">
        <w:rPr>
          <w:rFonts w:ascii="Telefonica Text" w:hAnsi="Telefonica Text"/>
          <w:sz w:val="22"/>
          <w:szCs w:val="22"/>
        </w:rPr>
        <w:t>es han sido</w:t>
      </w:r>
      <w:r w:rsidRPr="00E37050">
        <w:rPr>
          <w:rFonts w:ascii="Telefonica Text" w:hAnsi="Telefonica Text"/>
          <w:sz w:val="22"/>
          <w:szCs w:val="22"/>
        </w:rPr>
        <w:t xml:space="preserve"> los equipos YUMI</w:t>
      </w:r>
      <w:r w:rsidR="003D1819" w:rsidRPr="00E37050">
        <w:rPr>
          <w:rFonts w:ascii="Telefonica Text" w:hAnsi="Telefonica Text"/>
          <w:sz w:val="22"/>
          <w:szCs w:val="22"/>
        </w:rPr>
        <w:t xml:space="preserve"> de Madrid</w:t>
      </w:r>
      <w:r w:rsidRPr="00E37050">
        <w:rPr>
          <w:rFonts w:ascii="Telefonica Text" w:hAnsi="Telefonica Text"/>
          <w:sz w:val="22"/>
          <w:szCs w:val="22"/>
        </w:rPr>
        <w:t xml:space="preserve">, VUI </w:t>
      </w:r>
      <w:proofErr w:type="spellStart"/>
      <w:r w:rsidRPr="00E37050">
        <w:rPr>
          <w:rFonts w:ascii="Telefonica Text" w:hAnsi="Telefonica Text"/>
          <w:sz w:val="22"/>
          <w:szCs w:val="22"/>
        </w:rPr>
        <w:t>Makers</w:t>
      </w:r>
      <w:proofErr w:type="spellEnd"/>
      <w:r w:rsidRPr="00E37050">
        <w:rPr>
          <w:rFonts w:ascii="Telefonica Text" w:hAnsi="Telefonica Text"/>
          <w:sz w:val="22"/>
          <w:szCs w:val="22"/>
        </w:rPr>
        <w:t xml:space="preserve"> </w:t>
      </w:r>
      <w:r w:rsidR="003D1819" w:rsidRPr="00E37050">
        <w:rPr>
          <w:rFonts w:ascii="Telefonica Text" w:hAnsi="Telefonica Text"/>
          <w:sz w:val="22"/>
          <w:szCs w:val="22"/>
        </w:rPr>
        <w:t xml:space="preserve">de Valencia </w:t>
      </w:r>
      <w:r w:rsidRPr="00E37050">
        <w:rPr>
          <w:rFonts w:ascii="Telefonica Text" w:hAnsi="Telefonica Text"/>
          <w:sz w:val="22"/>
          <w:szCs w:val="22"/>
        </w:rPr>
        <w:t>y Sevilla 4 de Sevilla.</w:t>
      </w:r>
    </w:p>
    <w:p w:rsidR="00CF1AFF" w:rsidRDefault="00CF1AFF" w:rsidP="00CF1AFF">
      <w:pPr>
        <w:spacing w:line="276" w:lineRule="auto"/>
        <w:ind w:firstLine="360"/>
        <w:jc w:val="both"/>
        <w:rPr>
          <w:rFonts w:ascii="Telefonica Headline Light" w:hAnsi="Telefonica Headline Light"/>
          <w:sz w:val="22"/>
          <w:szCs w:val="22"/>
        </w:rPr>
      </w:pPr>
    </w:p>
    <w:p w:rsidR="00CF1AFF" w:rsidRPr="002E2365" w:rsidRDefault="001F0764" w:rsidP="00CF1AFF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  <w:r w:rsidRPr="002E2365">
        <w:rPr>
          <w:rFonts w:ascii="Telefonica Text" w:hAnsi="Telefonica Text"/>
          <w:sz w:val="22"/>
          <w:szCs w:val="22"/>
        </w:rPr>
        <w:t xml:space="preserve">El equipo YUMI de Madrid </w:t>
      </w:r>
      <w:r w:rsidR="002E2365" w:rsidRPr="002E2365">
        <w:rPr>
          <w:rFonts w:ascii="Telefonica Text" w:hAnsi="Telefonica Text"/>
          <w:sz w:val="22"/>
          <w:szCs w:val="22"/>
        </w:rPr>
        <w:t>ha sido e</w:t>
      </w:r>
      <w:r w:rsidRPr="002E2365">
        <w:rPr>
          <w:rFonts w:ascii="Telefonica Text" w:hAnsi="Telefonica Text"/>
          <w:sz w:val="22"/>
          <w:szCs w:val="22"/>
        </w:rPr>
        <w:t>l ganador de esta edición con el Primer Premio</w:t>
      </w:r>
      <w:r w:rsidR="001A010B" w:rsidRPr="002E2365">
        <w:rPr>
          <w:rFonts w:ascii="Telefonica Text" w:hAnsi="Telefonica Text"/>
          <w:sz w:val="22"/>
          <w:szCs w:val="22"/>
        </w:rPr>
        <w:t xml:space="preserve"> (</w:t>
      </w:r>
      <w:hyperlink r:id="rId9" w:history="1">
        <w:r w:rsidR="001A010B" w:rsidRPr="002E2365">
          <w:rPr>
            <w:rStyle w:val="Hipervnculo"/>
            <w:rFonts w:ascii="Telefonica Text" w:hAnsi="Telefonica Text"/>
            <w:sz w:val="22"/>
            <w:szCs w:val="22"/>
          </w:rPr>
          <w:t>https://www.youtube.com/watch?v=zpaNEIaWhT4&amp;feature=youtu.be</w:t>
        </w:r>
      </w:hyperlink>
      <w:r w:rsidR="001A010B" w:rsidRPr="002E2365">
        <w:rPr>
          <w:rFonts w:ascii="Telefonica Text" w:hAnsi="Telefonica Text"/>
          <w:sz w:val="22"/>
          <w:szCs w:val="22"/>
        </w:rPr>
        <w:t xml:space="preserve">) </w:t>
      </w:r>
      <w:r w:rsidRPr="002E2365">
        <w:rPr>
          <w:rFonts w:ascii="Telefonica Text" w:hAnsi="Telefonica Text"/>
          <w:sz w:val="22"/>
          <w:szCs w:val="22"/>
        </w:rPr>
        <w:t xml:space="preserve">y una aplicación para mejorar los comedores sociales </w:t>
      </w:r>
      <w:r w:rsidR="00086208" w:rsidRPr="002E2365">
        <w:rPr>
          <w:rFonts w:ascii="Telefonica Text" w:hAnsi="Telefonica Text"/>
          <w:sz w:val="22"/>
          <w:szCs w:val="22"/>
        </w:rPr>
        <w:t>que</w:t>
      </w:r>
      <w:r w:rsidR="0000639F" w:rsidRPr="002E2365">
        <w:rPr>
          <w:rFonts w:ascii="Telefonica Text" w:hAnsi="Telefonica Text"/>
          <w:sz w:val="22"/>
          <w:szCs w:val="22"/>
        </w:rPr>
        <w:t xml:space="preserve"> será de gran ayuda </w:t>
      </w:r>
      <w:r w:rsidR="002611FE" w:rsidRPr="002E2365">
        <w:rPr>
          <w:rFonts w:ascii="Telefonica Text" w:hAnsi="Telefonica Text"/>
          <w:sz w:val="22"/>
          <w:szCs w:val="22"/>
        </w:rPr>
        <w:t xml:space="preserve">tanto </w:t>
      </w:r>
      <w:r w:rsidR="0000639F" w:rsidRPr="002E2365">
        <w:rPr>
          <w:rFonts w:ascii="Telefonica Text" w:hAnsi="Telefonica Text"/>
          <w:sz w:val="22"/>
          <w:szCs w:val="22"/>
        </w:rPr>
        <w:t xml:space="preserve">a los cientos de voluntarios de toda España que </w:t>
      </w:r>
      <w:r w:rsidR="00DE0E29" w:rsidRPr="002E2365">
        <w:rPr>
          <w:rFonts w:ascii="Telefonica Text" w:hAnsi="Telefonica Text"/>
          <w:sz w:val="22"/>
          <w:szCs w:val="22"/>
        </w:rPr>
        <w:t xml:space="preserve">desean </w:t>
      </w:r>
      <w:r w:rsidR="0000639F" w:rsidRPr="002E2365">
        <w:rPr>
          <w:rFonts w:ascii="Telefonica Text" w:hAnsi="Telefonica Text"/>
          <w:sz w:val="22"/>
          <w:szCs w:val="22"/>
        </w:rPr>
        <w:t>colabora</w:t>
      </w:r>
      <w:r w:rsidR="00DE0E29" w:rsidRPr="002E2365">
        <w:rPr>
          <w:rFonts w:ascii="Telefonica Text" w:hAnsi="Telefonica Text"/>
          <w:sz w:val="22"/>
          <w:szCs w:val="22"/>
        </w:rPr>
        <w:t>r</w:t>
      </w:r>
      <w:r w:rsidR="0000639F" w:rsidRPr="002E2365">
        <w:rPr>
          <w:rFonts w:ascii="Telefonica Text" w:hAnsi="Telefonica Text"/>
          <w:sz w:val="22"/>
          <w:szCs w:val="22"/>
        </w:rPr>
        <w:t xml:space="preserve"> con </w:t>
      </w:r>
      <w:proofErr w:type="spellStart"/>
      <w:r w:rsidR="0000639F" w:rsidRPr="002E2365">
        <w:rPr>
          <w:rFonts w:ascii="Telefonica Text" w:hAnsi="Telefonica Text"/>
          <w:sz w:val="22"/>
          <w:szCs w:val="22"/>
        </w:rPr>
        <w:t>ONG</w:t>
      </w:r>
      <w:r w:rsidR="00A00768" w:rsidRPr="002E2365">
        <w:rPr>
          <w:rFonts w:ascii="Telefonica Text" w:hAnsi="Telefonica Text"/>
          <w:sz w:val="22"/>
          <w:szCs w:val="22"/>
        </w:rPr>
        <w:t>s</w:t>
      </w:r>
      <w:proofErr w:type="spellEnd"/>
      <w:r w:rsidR="0000639F" w:rsidRPr="002E2365">
        <w:rPr>
          <w:rFonts w:ascii="Telefonica Text" w:hAnsi="Telefonica Text"/>
          <w:sz w:val="22"/>
          <w:szCs w:val="22"/>
        </w:rPr>
        <w:t xml:space="preserve"> </w:t>
      </w:r>
      <w:r w:rsidR="002611FE" w:rsidRPr="002E2365">
        <w:rPr>
          <w:rFonts w:ascii="Telefonica Text" w:hAnsi="Telefonica Text"/>
          <w:sz w:val="22"/>
          <w:szCs w:val="22"/>
        </w:rPr>
        <w:t xml:space="preserve">como a </w:t>
      </w:r>
      <w:r w:rsidR="00A00768" w:rsidRPr="002E2365">
        <w:rPr>
          <w:rFonts w:ascii="Telefonica Text" w:hAnsi="Telefonica Text"/>
          <w:sz w:val="22"/>
          <w:szCs w:val="22"/>
        </w:rPr>
        <w:t xml:space="preserve">entidades </w:t>
      </w:r>
      <w:r w:rsidR="00DE0E29" w:rsidRPr="002E2365">
        <w:rPr>
          <w:rFonts w:ascii="Telefonica Text" w:hAnsi="Telefonica Text"/>
          <w:sz w:val="22"/>
          <w:szCs w:val="22"/>
        </w:rPr>
        <w:t>que gestionan comedores sociales para los colectivos más vulnerables de nuestra sociedad.</w:t>
      </w:r>
    </w:p>
    <w:p w:rsidR="0000639F" w:rsidRPr="002E2365" w:rsidRDefault="0000639F" w:rsidP="00CF1AFF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</w:p>
    <w:p w:rsidR="0000639F" w:rsidRPr="002E2365" w:rsidRDefault="0000639F" w:rsidP="00CF1AFF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  <w:r w:rsidRPr="002E2365">
        <w:rPr>
          <w:rFonts w:ascii="Telefonica Text" w:hAnsi="Telefonica Text"/>
          <w:sz w:val="22"/>
          <w:szCs w:val="22"/>
        </w:rPr>
        <w:t xml:space="preserve">El </w:t>
      </w:r>
      <w:r w:rsidR="002E2365" w:rsidRPr="002E2365">
        <w:rPr>
          <w:rFonts w:ascii="Telefonica Text" w:hAnsi="Telefonica Text"/>
          <w:sz w:val="22"/>
          <w:szCs w:val="22"/>
        </w:rPr>
        <w:t>s</w:t>
      </w:r>
      <w:r w:rsidRPr="002E2365">
        <w:rPr>
          <w:rFonts w:ascii="Telefonica Text" w:hAnsi="Telefonica Text"/>
          <w:sz w:val="22"/>
          <w:szCs w:val="22"/>
        </w:rPr>
        <w:t xml:space="preserve">egundo </w:t>
      </w:r>
      <w:r w:rsidR="002E2365" w:rsidRPr="002E2365">
        <w:rPr>
          <w:rFonts w:ascii="Telefonica Text" w:hAnsi="Telefonica Text"/>
          <w:sz w:val="22"/>
          <w:szCs w:val="22"/>
        </w:rPr>
        <w:t>p</w:t>
      </w:r>
      <w:r w:rsidRPr="002E2365">
        <w:rPr>
          <w:rFonts w:ascii="Telefonica Text" w:hAnsi="Telefonica Text"/>
          <w:sz w:val="22"/>
          <w:szCs w:val="22"/>
        </w:rPr>
        <w:t xml:space="preserve">remio </w:t>
      </w:r>
      <w:r w:rsidR="002E2365" w:rsidRPr="002E2365">
        <w:rPr>
          <w:rFonts w:ascii="Telefonica Text" w:hAnsi="Telefonica Text"/>
          <w:sz w:val="22"/>
          <w:szCs w:val="22"/>
        </w:rPr>
        <w:t>ha correspondido</w:t>
      </w:r>
      <w:r w:rsidRPr="002E2365">
        <w:rPr>
          <w:rFonts w:ascii="Telefonica Text" w:hAnsi="Telefonica Text"/>
          <w:sz w:val="22"/>
          <w:szCs w:val="22"/>
        </w:rPr>
        <w:t xml:space="preserve"> al equipo VUI </w:t>
      </w:r>
      <w:proofErr w:type="spellStart"/>
      <w:r w:rsidRPr="002E2365">
        <w:rPr>
          <w:rFonts w:ascii="Telefonica Text" w:hAnsi="Telefonica Text"/>
          <w:sz w:val="22"/>
          <w:szCs w:val="22"/>
        </w:rPr>
        <w:t>Makers</w:t>
      </w:r>
      <w:proofErr w:type="spellEnd"/>
      <w:r w:rsidR="009E4622" w:rsidRPr="002E2365">
        <w:rPr>
          <w:rFonts w:ascii="Telefonica Text" w:hAnsi="Telefonica Text"/>
          <w:sz w:val="22"/>
          <w:szCs w:val="22"/>
        </w:rPr>
        <w:t xml:space="preserve"> de Valencia </w:t>
      </w:r>
      <w:r w:rsidR="001A010B" w:rsidRPr="002E2365">
        <w:rPr>
          <w:rFonts w:ascii="Telefonica Text" w:hAnsi="Telefonica Text"/>
          <w:sz w:val="22"/>
          <w:szCs w:val="22"/>
        </w:rPr>
        <w:t>(</w:t>
      </w:r>
      <w:hyperlink r:id="rId10" w:history="1">
        <w:r w:rsidR="001A010B" w:rsidRPr="002E2365">
          <w:rPr>
            <w:rStyle w:val="Hipervnculo"/>
            <w:rFonts w:ascii="Telefonica Text" w:hAnsi="Telefonica Text"/>
            <w:sz w:val="22"/>
            <w:szCs w:val="22"/>
          </w:rPr>
          <w:t>https://www.youtube.com/watch?v=Og-xmeYGVho&amp;feature=youtu.be</w:t>
        </w:r>
      </w:hyperlink>
      <w:r w:rsidR="001A010B" w:rsidRPr="002E2365">
        <w:rPr>
          <w:rFonts w:ascii="Telefonica Text" w:hAnsi="Telefonica Text"/>
          <w:sz w:val="22"/>
          <w:szCs w:val="22"/>
        </w:rPr>
        <w:t xml:space="preserve">) </w:t>
      </w:r>
      <w:r w:rsidR="009E4622" w:rsidRPr="002E2365">
        <w:rPr>
          <w:rFonts w:ascii="Telefonica Text" w:hAnsi="Telefonica Text"/>
          <w:sz w:val="22"/>
          <w:szCs w:val="22"/>
        </w:rPr>
        <w:t xml:space="preserve">por desarrollar </w:t>
      </w:r>
      <w:r w:rsidRPr="002E2365">
        <w:rPr>
          <w:rFonts w:ascii="Telefonica Text" w:hAnsi="Telefonica Text"/>
          <w:sz w:val="22"/>
          <w:szCs w:val="22"/>
        </w:rPr>
        <w:t xml:space="preserve">una aplicación para </w:t>
      </w:r>
      <w:r w:rsidR="00322A5D" w:rsidRPr="002E2365">
        <w:rPr>
          <w:rFonts w:ascii="Telefonica Text" w:hAnsi="Telefonica Text"/>
          <w:sz w:val="22"/>
          <w:szCs w:val="22"/>
        </w:rPr>
        <w:t>detectar y frenar</w:t>
      </w:r>
      <w:r w:rsidRPr="002E2365">
        <w:rPr>
          <w:rFonts w:ascii="Telefonica Text" w:hAnsi="Telefonica Text"/>
          <w:sz w:val="22"/>
          <w:szCs w:val="22"/>
        </w:rPr>
        <w:t xml:space="preserve"> la</w:t>
      </w:r>
      <w:r w:rsidR="009E4622" w:rsidRPr="002E2365">
        <w:rPr>
          <w:rFonts w:ascii="Telefonica Text" w:hAnsi="Telefonica Text"/>
          <w:sz w:val="22"/>
          <w:szCs w:val="22"/>
        </w:rPr>
        <w:t>s</w:t>
      </w:r>
      <w:r w:rsidRPr="002E2365">
        <w:rPr>
          <w:rFonts w:ascii="Telefonica Text" w:hAnsi="Telefonica Text"/>
          <w:sz w:val="22"/>
          <w:szCs w:val="22"/>
        </w:rPr>
        <w:t xml:space="preserve"> </w:t>
      </w:r>
      <w:proofErr w:type="spellStart"/>
      <w:r w:rsidRPr="002E2365">
        <w:rPr>
          <w:rFonts w:ascii="Telefonica Text" w:hAnsi="Telefonica Text"/>
          <w:i/>
          <w:sz w:val="22"/>
          <w:szCs w:val="22"/>
        </w:rPr>
        <w:t>Fake</w:t>
      </w:r>
      <w:proofErr w:type="spellEnd"/>
      <w:r w:rsidRPr="002E2365">
        <w:rPr>
          <w:rFonts w:ascii="Telefonica Text" w:hAnsi="Telefonica Text"/>
          <w:i/>
          <w:sz w:val="22"/>
          <w:szCs w:val="22"/>
        </w:rPr>
        <w:t xml:space="preserve"> News</w:t>
      </w:r>
      <w:r w:rsidRPr="002E2365">
        <w:rPr>
          <w:rFonts w:ascii="Telefonica Text" w:hAnsi="Telefonica Text"/>
          <w:sz w:val="22"/>
          <w:szCs w:val="22"/>
        </w:rPr>
        <w:t xml:space="preserve"> gracias a un controlador y una app para filtrar noticias.</w:t>
      </w:r>
      <w:r w:rsidR="009E4622" w:rsidRPr="002E2365">
        <w:rPr>
          <w:rFonts w:ascii="Telefonica Text" w:hAnsi="Telefonica Text"/>
          <w:sz w:val="22"/>
          <w:szCs w:val="22"/>
        </w:rPr>
        <w:t xml:space="preserve"> </w:t>
      </w:r>
    </w:p>
    <w:p w:rsidR="009E4622" w:rsidRDefault="009E4622" w:rsidP="00CF1AFF">
      <w:pPr>
        <w:spacing w:line="276" w:lineRule="auto"/>
        <w:ind w:firstLine="360"/>
        <w:jc w:val="both"/>
        <w:rPr>
          <w:rFonts w:ascii="Telefonica Headline Light" w:hAnsi="Telefonica Headline Light"/>
          <w:sz w:val="22"/>
          <w:szCs w:val="22"/>
        </w:rPr>
      </w:pPr>
    </w:p>
    <w:p w:rsidR="00DE0E29" w:rsidRPr="002E2365" w:rsidRDefault="002E2365" w:rsidP="002E2365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  <w:r w:rsidRPr="002E2365">
        <w:rPr>
          <w:rFonts w:ascii="Telefonica Text" w:hAnsi="Telefonica Text"/>
          <w:sz w:val="22"/>
          <w:szCs w:val="22"/>
        </w:rPr>
        <w:t>En cuanto al t</w:t>
      </w:r>
      <w:r w:rsidR="00FB4131" w:rsidRPr="002E2365">
        <w:rPr>
          <w:rFonts w:ascii="Telefonica Text" w:hAnsi="Telefonica Text"/>
          <w:sz w:val="22"/>
          <w:szCs w:val="22"/>
        </w:rPr>
        <w:t xml:space="preserve">ercer Premio </w:t>
      </w:r>
      <w:r w:rsidRPr="002E2365">
        <w:rPr>
          <w:rFonts w:ascii="Telefonica Text" w:hAnsi="Telefonica Text"/>
          <w:sz w:val="22"/>
          <w:szCs w:val="22"/>
        </w:rPr>
        <w:t>se ha asignado a</w:t>
      </w:r>
      <w:r w:rsidR="00FB4131" w:rsidRPr="002E2365">
        <w:rPr>
          <w:rFonts w:ascii="Telefonica Text" w:hAnsi="Telefonica Text"/>
          <w:sz w:val="22"/>
          <w:szCs w:val="22"/>
        </w:rPr>
        <w:t>l equipo</w:t>
      </w:r>
      <w:r w:rsidR="009A7652" w:rsidRPr="002E2365">
        <w:rPr>
          <w:rFonts w:ascii="Telefonica Text" w:hAnsi="Telefonica Text"/>
          <w:sz w:val="22"/>
          <w:szCs w:val="22"/>
        </w:rPr>
        <w:t xml:space="preserve"> Sevilla 4</w:t>
      </w:r>
      <w:r w:rsidR="00516C8E" w:rsidRPr="002E2365">
        <w:rPr>
          <w:rFonts w:ascii="Telefonica Text" w:hAnsi="Telefonica Text"/>
          <w:sz w:val="22"/>
          <w:szCs w:val="22"/>
        </w:rPr>
        <w:t xml:space="preserve"> </w:t>
      </w:r>
      <w:r w:rsidR="001A010B" w:rsidRPr="002E2365">
        <w:rPr>
          <w:rFonts w:ascii="Telefonica Text" w:hAnsi="Telefonica Text"/>
          <w:sz w:val="22"/>
          <w:szCs w:val="22"/>
        </w:rPr>
        <w:t>(</w:t>
      </w:r>
      <w:hyperlink r:id="rId11" w:history="1">
        <w:r w:rsidR="001A010B" w:rsidRPr="002E2365">
          <w:rPr>
            <w:rStyle w:val="Hipervnculo"/>
            <w:rFonts w:ascii="Telefonica Text" w:hAnsi="Telefonica Text"/>
            <w:sz w:val="22"/>
            <w:szCs w:val="22"/>
          </w:rPr>
          <w:t>https://www.youtube.com/watch?v=yTkHXH307t4&amp;feature=youtu.be</w:t>
        </w:r>
      </w:hyperlink>
      <w:r w:rsidR="001A010B" w:rsidRPr="002E2365">
        <w:rPr>
          <w:rFonts w:ascii="Telefonica Text" w:hAnsi="Telefonica Text"/>
          <w:sz w:val="22"/>
          <w:szCs w:val="22"/>
        </w:rPr>
        <w:t xml:space="preserve">) </w:t>
      </w:r>
      <w:r w:rsidR="00DE0E29" w:rsidRPr="002E2365">
        <w:rPr>
          <w:rFonts w:ascii="Telefonica Text" w:hAnsi="Telefonica Text"/>
          <w:sz w:val="22"/>
          <w:szCs w:val="22"/>
        </w:rPr>
        <w:t xml:space="preserve">gracias a </w:t>
      </w:r>
      <w:r w:rsidR="00516C8E" w:rsidRPr="002E2365">
        <w:rPr>
          <w:rFonts w:ascii="Telefonica Text" w:hAnsi="Telefonica Text"/>
          <w:sz w:val="22"/>
          <w:szCs w:val="22"/>
        </w:rPr>
        <w:t>una aplicación que sirve para mejorar la evacuación de personas en edificios ante situaciones de emergencia</w:t>
      </w:r>
      <w:r w:rsidR="00DE0E29" w:rsidRPr="002E2365">
        <w:rPr>
          <w:rFonts w:ascii="Telefonica Text" w:hAnsi="Telefonica Text"/>
          <w:sz w:val="22"/>
          <w:szCs w:val="22"/>
        </w:rPr>
        <w:t xml:space="preserve">. Lo más novedoso es que lo hace </w:t>
      </w:r>
      <w:r w:rsidR="006842D6" w:rsidRPr="002E2365">
        <w:rPr>
          <w:rFonts w:ascii="Telefonica Text" w:hAnsi="Telefonica Text"/>
          <w:sz w:val="22"/>
          <w:szCs w:val="22"/>
        </w:rPr>
        <w:t xml:space="preserve">por medio de paneles LED dinámicos (varían la señalización) y una red de sensores comunicados por </w:t>
      </w:r>
      <w:proofErr w:type="spellStart"/>
      <w:r w:rsidR="006842D6" w:rsidRPr="002E2365">
        <w:rPr>
          <w:rFonts w:ascii="Telefonica Text" w:hAnsi="Telefonica Text"/>
          <w:sz w:val="22"/>
          <w:szCs w:val="22"/>
        </w:rPr>
        <w:t>WiFi</w:t>
      </w:r>
      <w:proofErr w:type="spellEnd"/>
      <w:r w:rsidR="006842D6" w:rsidRPr="002E2365">
        <w:rPr>
          <w:rFonts w:ascii="Telefonica Text" w:hAnsi="Telefonica Text"/>
          <w:sz w:val="22"/>
          <w:szCs w:val="22"/>
        </w:rPr>
        <w:t xml:space="preserve"> y otros sistemas auxiliares. Así</w:t>
      </w:r>
      <w:r w:rsidR="00086208" w:rsidRPr="002E2365">
        <w:rPr>
          <w:rFonts w:ascii="Telefonica Text" w:hAnsi="Telefonica Text"/>
          <w:sz w:val="22"/>
          <w:szCs w:val="22"/>
        </w:rPr>
        <w:t xml:space="preserve"> se</w:t>
      </w:r>
      <w:r w:rsidR="006842D6" w:rsidRPr="002E2365">
        <w:rPr>
          <w:rFonts w:ascii="Telefonica Text" w:hAnsi="Telefonica Text"/>
          <w:sz w:val="22"/>
          <w:szCs w:val="22"/>
        </w:rPr>
        <w:t xml:space="preserve"> puede gestionar una evacuación</w:t>
      </w:r>
      <w:r w:rsidR="00086208" w:rsidRPr="002E2365">
        <w:rPr>
          <w:rFonts w:ascii="Telefonica Text" w:hAnsi="Telefonica Text"/>
          <w:sz w:val="22"/>
          <w:szCs w:val="22"/>
        </w:rPr>
        <w:t xml:space="preserve"> que</w:t>
      </w:r>
      <w:r w:rsidR="006842D6" w:rsidRPr="002E2365">
        <w:rPr>
          <w:rFonts w:ascii="Telefonica Text" w:hAnsi="Telefonica Text"/>
          <w:sz w:val="22"/>
          <w:szCs w:val="22"/>
        </w:rPr>
        <w:t xml:space="preserve"> garanti</w:t>
      </w:r>
      <w:r w:rsidR="00086208" w:rsidRPr="002E2365">
        <w:rPr>
          <w:rFonts w:ascii="Telefonica Text" w:hAnsi="Telefonica Text"/>
          <w:sz w:val="22"/>
          <w:szCs w:val="22"/>
        </w:rPr>
        <w:t>ce</w:t>
      </w:r>
      <w:r w:rsidR="006842D6" w:rsidRPr="002E2365">
        <w:rPr>
          <w:rFonts w:ascii="Telefonica Text" w:hAnsi="Telefonica Text"/>
          <w:sz w:val="22"/>
          <w:szCs w:val="22"/>
        </w:rPr>
        <w:t xml:space="preserve"> la seguridad de las personas mucho mejor que con los sistemas de señalización fija.</w:t>
      </w:r>
    </w:p>
    <w:p w:rsidR="00DE0E29" w:rsidRDefault="00DE0E29" w:rsidP="00CF1AFF">
      <w:pPr>
        <w:spacing w:line="276" w:lineRule="auto"/>
        <w:ind w:firstLine="360"/>
        <w:jc w:val="both"/>
        <w:rPr>
          <w:rFonts w:ascii="Telefonica Headline Light" w:hAnsi="Telefonica Headline Light"/>
          <w:sz w:val="22"/>
          <w:szCs w:val="22"/>
        </w:rPr>
      </w:pPr>
    </w:p>
    <w:p w:rsidR="00B04D40" w:rsidRPr="002E2365" w:rsidRDefault="00B04D40" w:rsidP="00B04D40">
      <w:pPr>
        <w:spacing w:line="276" w:lineRule="auto"/>
        <w:ind w:firstLine="360"/>
        <w:jc w:val="both"/>
        <w:rPr>
          <w:rFonts w:ascii="Telefonica Text" w:hAnsi="Telefonica Text"/>
          <w:b/>
          <w:sz w:val="22"/>
          <w:szCs w:val="22"/>
          <w:u w:val="single"/>
        </w:rPr>
      </w:pPr>
      <w:r w:rsidRPr="002E2365">
        <w:rPr>
          <w:rFonts w:ascii="Telefonica Text" w:hAnsi="Telefonica Text"/>
          <w:b/>
          <w:sz w:val="22"/>
          <w:szCs w:val="22"/>
          <w:u w:val="single"/>
        </w:rPr>
        <w:t xml:space="preserve">Premios Telefónica de Innovación Sostenible y </w:t>
      </w:r>
      <w:proofErr w:type="spellStart"/>
      <w:r w:rsidRPr="002E2365">
        <w:rPr>
          <w:rFonts w:ascii="Telefonica Text" w:hAnsi="Telefonica Text"/>
          <w:b/>
          <w:sz w:val="22"/>
          <w:szCs w:val="22"/>
          <w:u w:val="single"/>
        </w:rPr>
        <w:t>Blockchain</w:t>
      </w:r>
      <w:proofErr w:type="spellEnd"/>
    </w:p>
    <w:p w:rsidR="001F0764" w:rsidRPr="002E2365" w:rsidRDefault="001F0764" w:rsidP="00FB660B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</w:p>
    <w:p w:rsidR="001149A5" w:rsidRDefault="009D1826" w:rsidP="009D1826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  <w:r>
        <w:rPr>
          <w:rFonts w:ascii="Telefonica Text" w:hAnsi="Telefonica Text"/>
          <w:sz w:val="22"/>
          <w:szCs w:val="22"/>
        </w:rPr>
        <w:t>Además del</w:t>
      </w:r>
      <w:r w:rsidR="001C035A" w:rsidRPr="00A41BA9">
        <w:rPr>
          <w:rFonts w:ascii="Telefonica Text" w:hAnsi="Telefonica Text"/>
          <w:sz w:val="22"/>
          <w:szCs w:val="22"/>
        </w:rPr>
        <w:t xml:space="preserve"> Premio de Innovación Sostenible </w:t>
      </w:r>
      <w:r w:rsidR="002E2365" w:rsidRPr="00A41BA9">
        <w:rPr>
          <w:rFonts w:ascii="Telefonica Text" w:hAnsi="Telefonica Text"/>
          <w:sz w:val="22"/>
          <w:szCs w:val="22"/>
        </w:rPr>
        <w:t>para</w:t>
      </w:r>
      <w:r w:rsidR="001C035A" w:rsidRPr="00A41BA9">
        <w:rPr>
          <w:rFonts w:ascii="Telefonica Text" w:hAnsi="Telefonica Text"/>
          <w:sz w:val="22"/>
          <w:szCs w:val="22"/>
        </w:rPr>
        <w:t xml:space="preserve"> </w:t>
      </w:r>
      <w:r w:rsidR="002E2365" w:rsidRPr="00A41BA9">
        <w:rPr>
          <w:rFonts w:ascii="Telefonica Text" w:hAnsi="Telefonica Text"/>
          <w:sz w:val="22"/>
          <w:szCs w:val="22"/>
        </w:rPr>
        <w:t>e</w:t>
      </w:r>
      <w:r w:rsidR="001C035A" w:rsidRPr="00A41BA9">
        <w:rPr>
          <w:rFonts w:ascii="Telefonica Text" w:hAnsi="Telefonica Text"/>
          <w:sz w:val="22"/>
          <w:szCs w:val="22"/>
        </w:rPr>
        <w:t xml:space="preserve">l equipo </w:t>
      </w:r>
      <w:proofErr w:type="spellStart"/>
      <w:r w:rsidR="001C035A" w:rsidRPr="00A41BA9">
        <w:rPr>
          <w:rFonts w:ascii="Telefonica Text" w:hAnsi="Telefonica Text"/>
          <w:sz w:val="22"/>
          <w:szCs w:val="22"/>
        </w:rPr>
        <w:t>BiCAReful</w:t>
      </w:r>
      <w:proofErr w:type="spellEnd"/>
      <w:r w:rsidR="001C035A" w:rsidRPr="00A41BA9">
        <w:rPr>
          <w:rFonts w:ascii="Telefonica Text" w:hAnsi="Telefonica Text"/>
          <w:sz w:val="22"/>
          <w:szCs w:val="22"/>
        </w:rPr>
        <w:t xml:space="preserve"> de Vigo</w:t>
      </w:r>
      <w:r>
        <w:rPr>
          <w:rFonts w:ascii="Telefonica Text" w:hAnsi="Telefonica Text"/>
          <w:sz w:val="22"/>
          <w:szCs w:val="22"/>
        </w:rPr>
        <w:t xml:space="preserve">, también se ha otorgado el </w:t>
      </w:r>
      <w:r w:rsidR="002E2365" w:rsidRPr="00A41BA9">
        <w:rPr>
          <w:rFonts w:ascii="Telefonica Text" w:hAnsi="Telefonica Text"/>
          <w:sz w:val="22"/>
          <w:szCs w:val="22"/>
        </w:rPr>
        <w:t xml:space="preserve">premio </w:t>
      </w:r>
      <w:proofErr w:type="spellStart"/>
      <w:r w:rsidR="002E2365" w:rsidRPr="00A41BA9">
        <w:rPr>
          <w:rFonts w:ascii="Telefonica Text" w:hAnsi="Telefonica Text"/>
          <w:sz w:val="22"/>
          <w:szCs w:val="22"/>
        </w:rPr>
        <w:t>Blockchain</w:t>
      </w:r>
      <w:proofErr w:type="spellEnd"/>
      <w:r w:rsidR="002E2365" w:rsidRPr="00A41BA9">
        <w:rPr>
          <w:rFonts w:ascii="Telefonica Text" w:hAnsi="Telefonica Text"/>
          <w:sz w:val="22"/>
          <w:szCs w:val="22"/>
        </w:rPr>
        <w:t xml:space="preserve"> </w:t>
      </w:r>
      <w:proofErr w:type="spellStart"/>
      <w:r w:rsidR="002E2365" w:rsidRPr="00A41BA9">
        <w:rPr>
          <w:rFonts w:ascii="Telefonica Text" w:hAnsi="Telefonica Text"/>
          <w:sz w:val="22"/>
          <w:szCs w:val="22"/>
        </w:rPr>
        <w:t>For</w:t>
      </w:r>
      <w:proofErr w:type="spellEnd"/>
      <w:r w:rsidR="002E2365" w:rsidRPr="00A41BA9">
        <w:rPr>
          <w:rFonts w:ascii="Telefonica Text" w:hAnsi="Telefonica Text"/>
          <w:sz w:val="22"/>
          <w:szCs w:val="22"/>
        </w:rPr>
        <w:t xml:space="preserve"> </w:t>
      </w:r>
      <w:proofErr w:type="spellStart"/>
      <w:r w:rsidR="002E2365" w:rsidRPr="00A41BA9">
        <w:rPr>
          <w:rFonts w:ascii="Telefonica Text" w:hAnsi="Telefonica Text"/>
          <w:sz w:val="22"/>
          <w:szCs w:val="22"/>
        </w:rPr>
        <w:t>Good</w:t>
      </w:r>
      <w:proofErr w:type="spellEnd"/>
      <w:r w:rsidR="002E2365" w:rsidRPr="00A41BA9">
        <w:rPr>
          <w:rFonts w:ascii="Telefonica Text" w:hAnsi="Telefonica Text"/>
          <w:sz w:val="22"/>
          <w:szCs w:val="22"/>
        </w:rPr>
        <w:t xml:space="preserve">, </w:t>
      </w:r>
      <w:r>
        <w:rPr>
          <w:rFonts w:ascii="Telefonica Text" w:hAnsi="Telefonica Text"/>
          <w:sz w:val="22"/>
          <w:szCs w:val="22"/>
        </w:rPr>
        <w:t>a</w:t>
      </w:r>
      <w:r w:rsidR="008D18B2" w:rsidRPr="00A41BA9">
        <w:rPr>
          <w:rFonts w:ascii="Telefonica Text" w:hAnsi="Telefonica Text"/>
          <w:sz w:val="22"/>
          <w:szCs w:val="22"/>
        </w:rPr>
        <w:t>l equipo ATLAS de Madrid (</w:t>
      </w:r>
      <w:hyperlink r:id="rId12" w:history="1">
        <w:r w:rsidR="008D18B2" w:rsidRPr="00A41BA9">
          <w:rPr>
            <w:rStyle w:val="Hipervnculo"/>
            <w:rFonts w:ascii="Telefonica Text" w:hAnsi="Telefonica Text"/>
            <w:sz w:val="22"/>
            <w:szCs w:val="22"/>
          </w:rPr>
          <w:t>https://www.youtube.com/watch?v=Sx4A5w7-cJc&amp;feature=youtu.be</w:t>
        </w:r>
      </w:hyperlink>
      <w:r w:rsidR="008D18B2" w:rsidRPr="00A41BA9">
        <w:rPr>
          <w:rFonts w:ascii="Telefonica Text" w:hAnsi="Telefonica Text"/>
          <w:sz w:val="22"/>
          <w:szCs w:val="22"/>
        </w:rPr>
        <w:t xml:space="preserve">), </w:t>
      </w:r>
      <w:r>
        <w:rPr>
          <w:rFonts w:ascii="Telefonica Text" w:hAnsi="Telefonica Text"/>
          <w:sz w:val="22"/>
          <w:szCs w:val="22"/>
        </w:rPr>
        <w:t>por</w:t>
      </w:r>
      <w:r w:rsidR="008D18B2" w:rsidRPr="00A41BA9">
        <w:rPr>
          <w:rFonts w:ascii="Telefonica Text" w:hAnsi="Telefonica Text"/>
          <w:sz w:val="22"/>
          <w:szCs w:val="22"/>
        </w:rPr>
        <w:t xml:space="preserve"> la creación de un sistema de identidad digital basada en </w:t>
      </w:r>
      <w:proofErr w:type="spellStart"/>
      <w:r w:rsidR="008D18B2" w:rsidRPr="00A41BA9">
        <w:rPr>
          <w:rFonts w:ascii="Telefonica Text" w:hAnsi="Telefonica Text"/>
          <w:sz w:val="22"/>
          <w:szCs w:val="22"/>
        </w:rPr>
        <w:t>Blockchain</w:t>
      </w:r>
      <w:proofErr w:type="spellEnd"/>
      <w:r w:rsidR="008D18B2" w:rsidRPr="00A41BA9">
        <w:rPr>
          <w:rFonts w:ascii="Telefonica Text" w:hAnsi="Telefonica Text"/>
          <w:sz w:val="22"/>
          <w:szCs w:val="22"/>
        </w:rPr>
        <w:t xml:space="preserve"> y biometría para refugiados internacionales. </w:t>
      </w:r>
    </w:p>
    <w:p w:rsidR="009D1826" w:rsidRDefault="009D1826" w:rsidP="009D1826">
      <w:pPr>
        <w:spacing w:line="276" w:lineRule="auto"/>
        <w:ind w:firstLine="360"/>
        <w:jc w:val="both"/>
        <w:rPr>
          <w:rFonts w:ascii="Telefonica Text" w:hAnsi="Telefonica Text"/>
          <w:sz w:val="22"/>
          <w:szCs w:val="22"/>
        </w:rPr>
      </w:pPr>
    </w:p>
    <w:p w:rsidR="009D1826" w:rsidRPr="009D1826" w:rsidRDefault="009D1826" w:rsidP="009D1826">
      <w:pPr>
        <w:spacing w:line="276" w:lineRule="auto"/>
        <w:ind w:firstLine="360"/>
        <w:jc w:val="both"/>
        <w:rPr>
          <w:rFonts w:ascii="Telefonica Text" w:hAnsi="Telefonica Text"/>
          <w:b/>
          <w:sz w:val="22"/>
          <w:szCs w:val="22"/>
        </w:rPr>
      </w:pPr>
      <w:r w:rsidRPr="009D1826">
        <w:rPr>
          <w:rFonts w:ascii="Telefonica Text" w:hAnsi="Telefonica Text"/>
          <w:b/>
          <w:sz w:val="22"/>
          <w:szCs w:val="22"/>
        </w:rPr>
        <w:t>Saludos.</w:t>
      </w:r>
    </w:p>
    <w:p w:rsidR="009D1826" w:rsidRPr="009D1826" w:rsidRDefault="009D1826" w:rsidP="009D1826">
      <w:pPr>
        <w:spacing w:line="276" w:lineRule="auto"/>
        <w:ind w:firstLine="360"/>
        <w:jc w:val="both"/>
        <w:rPr>
          <w:rFonts w:ascii="Telefonica Text" w:hAnsi="Telefonica Text"/>
          <w:b/>
          <w:sz w:val="22"/>
          <w:szCs w:val="22"/>
        </w:rPr>
      </w:pPr>
      <w:r w:rsidRPr="009D1826">
        <w:rPr>
          <w:rFonts w:ascii="Telefonica Text" w:hAnsi="Telefonica Text"/>
          <w:b/>
          <w:sz w:val="22"/>
          <w:szCs w:val="22"/>
        </w:rPr>
        <w:t>Gabinete de Prensa.</w:t>
      </w:r>
    </w:p>
    <w:p w:rsidR="001149A5" w:rsidRDefault="001149A5" w:rsidP="00FB660B">
      <w:pPr>
        <w:spacing w:line="276" w:lineRule="auto"/>
        <w:ind w:firstLine="360"/>
        <w:jc w:val="both"/>
        <w:rPr>
          <w:rFonts w:ascii="Telefonica Headline Light" w:hAnsi="Telefonica Headline Light"/>
          <w:sz w:val="22"/>
          <w:szCs w:val="22"/>
        </w:rPr>
      </w:pPr>
    </w:p>
    <w:sectPr w:rsidR="001149A5" w:rsidSect="006A2F0D">
      <w:headerReference w:type="default" r:id="rId13"/>
      <w:footerReference w:type="default" r:id="rId14"/>
      <w:type w:val="continuous"/>
      <w:pgSz w:w="11900" w:h="16840"/>
      <w:pgMar w:top="1276" w:right="1552" w:bottom="1134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A0" w:rsidRDefault="002670A0">
      <w:r>
        <w:separator/>
      </w:r>
    </w:p>
  </w:endnote>
  <w:endnote w:type="continuationSeparator" w:id="0">
    <w:p w:rsidR="002670A0" w:rsidRDefault="0026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lefonica Text">
    <w:panose1 w:val="020B0604020202020204"/>
    <w:charset w:val="4D"/>
    <w:family w:val="auto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elefonica Headline Light">
    <w:altName w:val="Calibri"/>
    <w:panose1 w:val="020B0604020202020204"/>
    <w:charset w:val="00"/>
    <w:family w:val="auto"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9FA" w:rsidRDefault="001239FA" w:rsidP="00822604">
    <w:pPr>
      <w:pStyle w:val="Piedepgina"/>
      <w:jc w:val="right"/>
    </w:pPr>
  </w:p>
  <w:p w:rsidR="001239FA" w:rsidRDefault="001239FA" w:rsidP="00822604">
    <w:pPr>
      <w:pStyle w:val="Piedepgina"/>
      <w:jc w:val="right"/>
    </w:pPr>
  </w:p>
  <w:p w:rsidR="001239FA" w:rsidRDefault="001239FA" w:rsidP="00822604">
    <w:pPr>
      <w:pStyle w:val="Piedepgina"/>
      <w:jc w:val="right"/>
    </w:pPr>
  </w:p>
  <w:p w:rsidR="001239FA" w:rsidRDefault="001239FA" w:rsidP="00822604">
    <w:pPr>
      <w:pStyle w:val="Piedepgina"/>
      <w:jc w:val="right"/>
      <w:rPr>
        <w:rFonts w:ascii="Telefonica Headline Light" w:hAnsi="Telefonica Headline Light"/>
        <w:color w:val="003C58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A0" w:rsidRDefault="002670A0">
      <w:r>
        <w:separator/>
      </w:r>
    </w:p>
  </w:footnote>
  <w:footnote w:type="continuationSeparator" w:id="0">
    <w:p w:rsidR="002670A0" w:rsidRDefault="0026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9FA" w:rsidRDefault="001239FA" w:rsidP="00822604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2A0EF94" wp14:editId="43793913">
          <wp:simplePos x="0" y="0"/>
          <wp:positionH relativeFrom="column">
            <wp:posOffset>3919220</wp:posOffset>
          </wp:positionH>
          <wp:positionV relativeFrom="paragraph">
            <wp:posOffset>-55245</wp:posOffset>
          </wp:positionV>
          <wp:extent cx="2260600" cy="819436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_TCT_Logo_ESP_CMY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81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39FA" w:rsidRDefault="001239FA">
    <w:pPr>
      <w:pStyle w:val="Encabezado"/>
    </w:pPr>
  </w:p>
  <w:p w:rsidR="001239FA" w:rsidRDefault="001239FA" w:rsidP="00CD4D05">
    <w:pPr>
      <w:rPr>
        <w:rFonts w:ascii="Telefonica Headline Light" w:hAnsi="Telefonica Headline Light"/>
        <w:color w:val="003C58"/>
        <w:sz w:val="48"/>
      </w:rPr>
    </w:pPr>
  </w:p>
  <w:p w:rsidR="001239FA" w:rsidRDefault="001239FA" w:rsidP="00CD4D05">
    <w:pPr>
      <w:rPr>
        <w:rFonts w:ascii="Telefonica Headline Light" w:hAnsi="Telefonica Headline Light"/>
        <w:color w:val="003C58"/>
        <w:sz w:val="48"/>
      </w:rPr>
    </w:pPr>
    <w:r>
      <w:rPr>
        <w:rFonts w:ascii="Telefonica Headline Light" w:hAnsi="Telefonica Headline Light"/>
        <w:color w:val="003C58"/>
        <w:sz w:val="48"/>
      </w:rPr>
      <w:t>NOTA DE PRENSA</w:t>
    </w:r>
  </w:p>
  <w:p w:rsidR="001239FA" w:rsidRDefault="001239FA" w:rsidP="00CD4D05">
    <w:pPr>
      <w:rPr>
        <w:rFonts w:ascii="Telefonica Headline Light" w:hAnsi="Telefonica Headline Light"/>
        <w:color w:val="00C6D7"/>
        <w:sz w:val="48"/>
      </w:rPr>
    </w:pPr>
    <w:r>
      <w:rPr>
        <w:rFonts w:ascii="Telefonica Headline Light" w:hAnsi="Telefonica Headline Light"/>
        <w:color w:val="00C6D7"/>
        <w:sz w:val="48"/>
      </w:rPr>
      <w:t>PRESS RELEASE</w:t>
    </w:r>
  </w:p>
  <w:p w:rsidR="001239FA" w:rsidRDefault="001239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779C"/>
    <w:multiLevelType w:val="hybridMultilevel"/>
    <w:tmpl w:val="BABC4F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3508"/>
    <w:multiLevelType w:val="hybridMultilevel"/>
    <w:tmpl w:val="514E768A"/>
    <w:lvl w:ilvl="0" w:tplc="353ED6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0595C"/>
    <w:multiLevelType w:val="hybridMultilevel"/>
    <w:tmpl w:val="EBA4B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8D"/>
    <w:rsid w:val="00000AB0"/>
    <w:rsid w:val="00001EF3"/>
    <w:rsid w:val="0000639F"/>
    <w:rsid w:val="00007FC9"/>
    <w:rsid w:val="0001085B"/>
    <w:rsid w:val="0001096F"/>
    <w:rsid w:val="00010B01"/>
    <w:rsid w:val="00011807"/>
    <w:rsid w:val="00011BB4"/>
    <w:rsid w:val="000122FF"/>
    <w:rsid w:val="00012D7A"/>
    <w:rsid w:val="000136B8"/>
    <w:rsid w:val="00013BCC"/>
    <w:rsid w:val="0001490F"/>
    <w:rsid w:val="000150A0"/>
    <w:rsid w:val="0001552B"/>
    <w:rsid w:val="00015775"/>
    <w:rsid w:val="0001612A"/>
    <w:rsid w:val="00016345"/>
    <w:rsid w:val="000208E4"/>
    <w:rsid w:val="00020C04"/>
    <w:rsid w:val="00021CA8"/>
    <w:rsid w:val="00030586"/>
    <w:rsid w:val="00032B98"/>
    <w:rsid w:val="00034CB1"/>
    <w:rsid w:val="00044217"/>
    <w:rsid w:val="00045770"/>
    <w:rsid w:val="00046165"/>
    <w:rsid w:val="000513E9"/>
    <w:rsid w:val="00055150"/>
    <w:rsid w:val="0005583C"/>
    <w:rsid w:val="00061148"/>
    <w:rsid w:val="000612D6"/>
    <w:rsid w:val="00061B83"/>
    <w:rsid w:val="00061D91"/>
    <w:rsid w:val="0006297F"/>
    <w:rsid w:val="00063B30"/>
    <w:rsid w:val="0006416C"/>
    <w:rsid w:val="00074938"/>
    <w:rsid w:val="00076372"/>
    <w:rsid w:val="0008053B"/>
    <w:rsid w:val="00080E69"/>
    <w:rsid w:val="0008124C"/>
    <w:rsid w:val="00081BFB"/>
    <w:rsid w:val="00086208"/>
    <w:rsid w:val="00090AA3"/>
    <w:rsid w:val="00091786"/>
    <w:rsid w:val="000938DA"/>
    <w:rsid w:val="00093DB8"/>
    <w:rsid w:val="00095542"/>
    <w:rsid w:val="00096060"/>
    <w:rsid w:val="000967A6"/>
    <w:rsid w:val="00096FF3"/>
    <w:rsid w:val="000973FD"/>
    <w:rsid w:val="000A0CFE"/>
    <w:rsid w:val="000A1EF0"/>
    <w:rsid w:val="000A5938"/>
    <w:rsid w:val="000A66F9"/>
    <w:rsid w:val="000A7659"/>
    <w:rsid w:val="000B2674"/>
    <w:rsid w:val="000B5AB1"/>
    <w:rsid w:val="000B60FF"/>
    <w:rsid w:val="000B7267"/>
    <w:rsid w:val="000B7630"/>
    <w:rsid w:val="000C2938"/>
    <w:rsid w:val="000C4EA6"/>
    <w:rsid w:val="000C4F72"/>
    <w:rsid w:val="000C6A41"/>
    <w:rsid w:val="000C6FDD"/>
    <w:rsid w:val="000D2C6F"/>
    <w:rsid w:val="000D433B"/>
    <w:rsid w:val="000D440E"/>
    <w:rsid w:val="000D786E"/>
    <w:rsid w:val="000E0087"/>
    <w:rsid w:val="000E1227"/>
    <w:rsid w:val="000E1946"/>
    <w:rsid w:val="000E422A"/>
    <w:rsid w:val="000E6142"/>
    <w:rsid w:val="000E7A3A"/>
    <w:rsid w:val="000F077E"/>
    <w:rsid w:val="000F0C55"/>
    <w:rsid w:val="000F4516"/>
    <w:rsid w:val="000F4B24"/>
    <w:rsid w:val="000F55D5"/>
    <w:rsid w:val="000F5EEF"/>
    <w:rsid w:val="000F6088"/>
    <w:rsid w:val="0010035A"/>
    <w:rsid w:val="001060A0"/>
    <w:rsid w:val="00107B3C"/>
    <w:rsid w:val="001104DF"/>
    <w:rsid w:val="0011173C"/>
    <w:rsid w:val="00113CD3"/>
    <w:rsid w:val="001149A5"/>
    <w:rsid w:val="001153A9"/>
    <w:rsid w:val="001179F0"/>
    <w:rsid w:val="001211D6"/>
    <w:rsid w:val="001213E0"/>
    <w:rsid w:val="00121A3E"/>
    <w:rsid w:val="00121E66"/>
    <w:rsid w:val="00122277"/>
    <w:rsid w:val="001239FA"/>
    <w:rsid w:val="00126FEA"/>
    <w:rsid w:val="00127937"/>
    <w:rsid w:val="00127AD7"/>
    <w:rsid w:val="001308CC"/>
    <w:rsid w:val="0013622F"/>
    <w:rsid w:val="00140334"/>
    <w:rsid w:val="00141072"/>
    <w:rsid w:val="00142E2F"/>
    <w:rsid w:val="00145699"/>
    <w:rsid w:val="001532C3"/>
    <w:rsid w:val="00153498"/>
    <w:rsid w:val="001601EC"/>
    <w:rsid w:val="00160374"/>
    <w:rsid w:val="00162394"/>
    <w:rsid w:val="001642E8"/>
    <w:rsid w:val="001662AE"/>
    <w:rsid w:val="00170094"/>
    <w:rsid w:val="001716E2"/>
    <w:rsid w:val="00171791"/>
    <w:rsid w:val="00174C18"/>
    <w:rsid w:val="00175414"/>
    <w:rsid w:val="00180279"/>
    <w:rsid w:val="0018105B"/>
    <w:rsid w:val="0018174B"/>
    <w:rsid w:val="0018202B"/>
    <w:rsid w:val="00182B6B"/>
    <w:rsid w:val="00183D12"/>
    <w:rsid w:val="00191C1F"/>
    <w:rsid w:val="0019232C"/>
    <w:rsid w:val="001946C1"/>
    <w:rsid w:val="001957E8"/>
    <w:rsid w:val="00197737"/>
    <w:rsid w:val="001A0030"/>
    <w:rsid w:val="001A010B"/>
    <w:rsid w:val="001A045C"/>
    <w:rsid w:val="001A6973"/>
    <w:rsid w:val="001A72D8"/>
    <w:rsid w:val="001A7936"/>
    <w:rsid w:val="001B0678"/>
    <w:rsid w:val="001B1892"/>
    <w:rsid w:val="001B2175"/>
    <w:rsid w:val="001B2D78"/>
    <w:rsid w:val="001B552D"/>
    <w:rsid w:val="001B597D"/>
    <w:rsid w:val="001B5A90"/>
    <w:rsid w:val="001B62F5"/>
    <w:rsid w:val="001B6D85"/>
    <w:rsid w:val="001B717C"/>
    <w:rsid w:val="001C035A"/>
    <w:rsid w:val="001C0AB6"/>
    <w:rsid w:val="001C1C3A"/>
    <w:rsid w:val="001C209F"/>
    <w:rsid w:val="001C3DD1"/>
    <w:rsid w:val="001C5B4F"/>
    <w:rsid w:val="001C67ED"/>
    <w:rsid w:val="001D0650"/>
    <w:rsid w:val="001D0808"/>
    <w:rsid w:val="001D0CA1"/>
    <w:rsid w:val="001D17B4"/>
    <w:rsid w:val="001D2B0F"/>
    <w:rsid w:val="001D3A85"/>
    <w:rsid w:val="001D5E3E"/>
    <w:rsid w:val="001E0CFC"/>
    <w:rsid w:val="001E2B45"/>
    <w:rsid w:val="001E3CA7"/>
    <w:rsid w:val="001E5536"/>
    <w:rsid w:val="001E6662"/>
    <w:rsid w:val="001E68F1"/>
    <w:rsid w:val="001E79C2"/>
    <w:rsid w:val="001F0764"/>
    <w:rsid w:val="001F122A"/>
    <w:rsid w:val="001F12C1"/>
    <w:rsid w:val="001F5C6B"/>
    <w:rsid w:val="001F61AB"/>
    <w:rsid w:val="001F6C6B"/>
    <w:rsid w:val="001F75F4"/>
    <w:rsid w:val="0020144E"/>
    <w:rsid w:val="00206B59"/>
    <w:rsid w:val="00206DC1"/>
    <w:rsid w:val="00207E68"/>
    <w:rsid w:val="0021303C"/>
    <w:rsid w:val="002134C3"/>
    <w:rsid w:val="002134F2"/>
    <w:rsid w:val="00214983"/>
    <w:rsid w:val="00214FCA"/>
    <w:rsid w:val="00215633"/>
    <w:rsid w:val="002156FE"/>
    <w:rsid w:val="0021700D"/>
    <w:rsid w:val="00220C1C"/>
    <w:rsid w:val="00220E1C"/>
    <w:rsid w:val="00220F8D"/>
    <w:rsid w:val="0022154F"/>
    <w:rsid w:val="002219D4"/>
    <w:rsid w:val="00221E88"/>
    <w:rsid w:val="0022273F"/>
    <w:rsid w:val="00225CD1"/>
    <w:rsid w:val="0022607C"/>
    <w:rsid w:val="00232A8D"/>
    <w:rsid w:val="00233F6E"/>
    <w:rsid w:val="00235277"/>
    <w:rsid w:val="0023590D"/>
    <w:rsid w:val="00237570"/>
    <w:rsid w:val="00237BAD"/>
    <w:rsid w:val="00242171"/>
    <w:rsid w:val="00242FD4"/>
    <w:rsid w:val="002433D0"/>
    <w:rsid w:val="002440E9"/>
    <w:rsid w:val="00244146"/>
    <w:rsid w:val="002465C8"/>
    <w:rsid w:val="00247B40"/>
    <w:rsid w:val="00250A4A"/>
    <w:rsid w:val="00251110"/>
    <w:rsid w:val="00252BA5"/>
    <w:rsid w:val="0025431C"/>
    <w:rsid w:val="002545C5"/>
    <w:rsid w:val="00254E7E"/>
    <w:rsid w:val="00257C83"/>
    <w:rsid w:val="00257FA1"/>
    <w:rsid w:val="00260E9D"/>
    <w:rsid w:val="002611FE"/>
    <w:rsid w:val="002612B2"/>
    <w:rsid w:val="002670A0"/>
    <w:rsid w:val="00272582"/>
    <w:rsid w:val="002734E5"/>
    <w:rsid w:val="0027454F"/>
    <w:rsid w:val="00274D56"/>
    <w:rsid w:val="002773C2"/>
    <w:rsid w:val="00277765"/>
    <w:rsid w:val="00280DD7"/>
    <w:rsid w:val="00282069"/>
    <w:rsid w:val="00283010"/>
    <w:rsid w:val="00283C06"/>
    <w:rsid w:val="00285B10"/>
    <w:rsid w:val="002863DC"/>
    <w:rsid w:val="0029140F"/>
    <w:rsid w:val="0029166E"/>
    <w:rsid w:val="0029302C"/>
    <w:rsid w:val="00293973"/>
    <w:rsid w:val="0029787D"/>
    <w:rsid w:val="002A041C"/>
    <w:rsid w:val="002A10B8"/>
    <w:rsid w:val="002A383F"/>
    <w:rsid w:val="002A42A2"/>
    <w:rsid w:val="002A5586"/>
    <w:rsid w:val="002A5C81"/>
    <w:rsid w:val="002B4B51"/>
    <w:rsid w:val="002B5A1E"/>
    <w:rsid w:val="002B5B1C"/>
    <w:rsid w:val="002B7238"/>
    <w:rsid w:val="002B7D7D"/>
    <w:rsid w:val="002C11A1"/>
    <w:rsid w:val="002C18B1"/>
    <w:rsid w:val="002C7A27"/>
    <w:rsid w:val="002D2749"/>
    <w:rsid w:val="002E093A"/>
    <w:rsid w:val="002E2365"/>
    <w:rsid w:val="002E6572"/>
    <w:rsid w:val="002E6857"/>
    <w:rsid w:val="002F2F1B"/>
    <w:rsid w:val="002F32E0"/>
    <w:rsid w:val="002F410C"/>
    <w:rsid w:val="002F4E34"/>
    <w:rsid w:val="002F6478"/>
    <w:rsid w:val="002F6523"/>
    <w:rsid w:val="002F656A"/>
    <w:rsid w:val="002F7B80"/>
    <w:rsid w:val="00306247"/>
    <w:rsid w:val="00311E94"/>
    <w:rsid w:val="00314BE5"/>
    <w:rsid w:val="003170E0"/>
    <w:rsid w:val="00317132"/>
    <w:rsid w:val="00320DF5"/>
    <w:rsid w:val="00320F1D"/>
    <w:rsid w:val="00320F20"/>
    <w:rsid w:val="00322A5D"/>
    <w:rsid w:val="003237E2"/>
    <w:rsid w:val="003303BF"/>
    <w:rsid w:val="003324C3"/>
    <w:rsid w:val="0033642B"/>
    <w:rsid w:val="00341147"/>
    <w:rsid w:val="003411A0"/>
    <w:rsid w:val="003420AA"/>
    <w:rsid w:val="00342697"/>
    <w:rsid w:val="003445B0"/>
    <w:rsid w:val="0035107D"/>
    <w:rsid w:val="003549C3"/>
    <w:rsid w:val="00355791"/>
    <w:rsid w:val="003566F1"/>
    <w:rsid w:val="00360CE5"/>
    <w:rsid w:val="00361B92"/>
    <w:rsid w:val="0036316B"/>
    <w:rsid w:val="00366762"/>
    <w:rsid w:val="0037167D"/>
    <w:rsid w:val="003745B5"/>
    <w:rsid w:val="00376155"/>
    <w:rsid w:val="00376FE7"/>
    <w:rsid w:val="00377136"/>
    <w:rsid w:val="00380188"/>
    <w:rsid w:val="003810B5"/>
    <w:rsid w:val="00383F04"/>
    <w:rsid w:val="003851CE"/>
    <w:rsid w:val="00385BDC"/>
    <w:rsid w:val="003866DD"/>
    <w:rsid w:val="003923A4"/>
    <w:rsid w:val="003942C1"/>
    <w:rsid w:val="00395124"/>
    <w:rsid w:val="00395B1D"/>
    <w:rsid w:val="0039664C"/>
    <w:rsid w:val="003A4B54"/>
    <w:rsid w:val="003A593D"/>
    <w:rsid w:val="003A702F"/>
    <w:rsid w:val="003B0619"/>
    <w:rsid w:val="003B10F3"/>
    <w:rsid w:val="003B205B"/>
    <w:rsid w:val="003B3BC7"/>
    <w:rsid w:val="003B4E0A"/>
    <w:rsid w:val="003B5533"/>
    <w:rsid w:val="003B7CEE"/>
    <w:rsid w:val="003C0A88"/>
    <w:rsid w:val="003C16D0"/>
    <w:rsid w:val="003C2B22"/>
    <w:rsid w:val="003C344C"/>
    <w:rsid w:val="003C4051"/>
    <w:rsid w:val="003C49A7"/>
    <w:rsid w:val="003D1819"/>
    <w:rsid w:val="003D3335"/>
    <w:rsid w:val="003E0019"/>
    <w:rsid w:val="003E0121"/>
    <w:rsid w:val="003E0ABA"/>
    <w:rsid w:val="003E1E11"/>
    <w:rsid w:val="003E2F23"/>
    <w:rsid w:val="003E55B1"/>
    <w:rsid w:val="003E5A08"/>
    <w:rsid w:val="003F36A5"/>
    <w:rsid w:val="003F7067"/>
    <w:rsid w:val="003F746C"/>
    <w:rsid w:val="0040082C"/>
    <w:rsid w:val="0040121A"/>
    <w:rsid w:val="004026B1"/>
    <w:rsid w:val="00402FCF"/>
    <w:rsid w:val="00404FD3"/>
    <w:rsid w:val="004113A8"/>
    <w:rsid w:val="0041312B"/>
    <w:rsid w:val="004136F6"/>
    <w:rsid w:val="0041389F"/>
    <w:rsid w:val="00423A22"/>
    <w:rsid w:val="0042580C"/>
    <w:rsid w:val="00426441"/>
    <w:rsid w:val="004336A2"/>
    <w:rsid w:val="00442456"/>
    <w:rsid w:val="0044251C"/>
    <w:rsid w:val="00443031"/>
    <w:rsid w:val="0044338C"/>
    <w:rsid w:val="00443862"/>
    <w:rsid w:val="00443894"/>
    <w:rsid w:val="00443BAB"/>
    <w:rsid w:val="00444883"/>
    <w:rsid w:val="00444BD7"/>
    <w:rsid w:val="004455AD"/>
    <w:rsid w:val="0044581D"/>
    <w:rsid w:val="00446B05"/>
    <w:rsid w:val="00447765"/>
    <w:rsid w:val="0045317F"/>
    <w:rsid w:val="00453549"/>
    <w:rsid w:val="00454FD6"/>
    <w:rsid w:val="00456C21"/>
    <w:rsid w:val="0046054C"/>
    <w:rsid w:val="00461F2C"/>
    <w:rsid w:val="00462144"/>
    <w:rsid w:val="00465D69"/>
    <w:rsid w:val="004660AF"/>
    <w:rsid w:val="00471114"/>
    <w:rsid w:val="00473819"/>
    <w:rsid w:val="004739FE"/>
    <w:rsid w:val="00473B4C"/>
    <w:rsid w:val="004741C2"/>
    <w:rsid w:val="00475449"/>
    <w:rsid w:val="00475E9F"/>
    <w:rsid w:val="00476BCD"/>
    <w:rsid w:val="00476E5F"/>
    <w:rsid w:val="0048153A"/>
    <w:rsid w:val="0048425E"/>
    <w:rsid w:val="004843F1"/>
    <w:rsid w:val="00484832"/>
    <w:rsid w:val="0049131D"/>
    <w:rsid w:val="0049223D"/>
    <w:rsid w:val="00492523"/>
    <w:rsid w:val="00492B80"/>
    <w:rsid w:val="00495838"/>
    <w:rsid w:val="004967B6"/>
    <w:rsid w:val="004A07D0"/>
    <w:rsid w:val="004A1B9C"/>
    <w:rsid w:val="004A41A0"/>
    <w:rsid w:val="004B2F2B"/>
    <w:rsid w:val="004B3DFC"/>
    <w:rsid w:val="004B5C65"/>
    <w:rsid w:val="004B703C"/>
    <w:rsid w:val="004B71D6"/>
    <w:rsid w:val="004B746D"/>
    <w:rsid w:val="004C03DC"/>
    <w:rsid w:val="004C2710"/>
    <w:rsid w:val="004C2BC1"/>
    <w:rsid w:val="004C34A2"/>
    <w:rsid w:val="004C7ECC"/>
    <w:rsid w:val="004D039B"/>
    <w:rsid w:val="004D2C9C"/>
    <w:rsid w:val="004D3C44"/>
    <w:rsid w:val="004D6172"/>
    <w:rsid w:val="004E0EED"/>
    <w:rsid w:val="004E3CA8"/>
    <w:rsid w:val="004E6157"/>
    <w:rsid w:val="004F4FB2"/>
    <w:rsid w:val="004F5A8E"/>
    <w:rsid w:val="00500CC8"/>
    <w:rsid w:val="005014F0"/>
    <w:rsid w:val="005025F1"/>
    <w:rsid w:val="005026A8"/>
    <w:rsid w:val="005028AD"/>
    <w:rsid w:val="005059B7"/>
    <w:rsid w:val="00507CDE"/>
    <w:rsid w:val="005105CB"/>
    <w:rsid w:val="00513BB0"/>
    <w:rsid w:val="005142FA"/>
    <w:rsid w:val="00514FFF"/>
    <w:rsid w:val="0051582F"/>
    <w:rsid w:val="00516798"/>
    <w:rsid w:val="00516C8E"/>
    <w:rsid w:val="00521C6D"/>
    <w:rsid w:val="0052368F"/>
    <w:rsid w:val="00523CF3"/>
    <w:rsid w:val="00525C37"/>
    <w:rsid w:val="00525D12"/>
    <w:rsid w:val="00526E8D"/>
    <w:rsid w:val="0053008A"/>
    <w:rsid w:val="00530C94"/>
    <w:rsid w:val="00533206"/>
    <w:rsid w:val="0053382F"/>
    <w:rsid w:val="00534EA8"/>
    <w:rsid w:val="00535A07"/>
    <w:rsid w:val="005410AB"/>
    <w:rsid w:val="005419E0"/>
    <w:rsid w:val="00542313"/>
    <w:rsid w:val="00543118"/>
    <w:rsid w:val="0054467C"/>
    <w:rsid w:val="00550047"/>
    <w:rsid w:val="00551A94"/>
    <w:rsid w:val="005522BD"/>
    <w:rsid w:val="00552C4A"/>
    <w:rsid w:val="00554BE6"/>
    <w:rsid w:val="00555D79"/>
    <w:rsid w:val="0056110F"/>
    <w:rsid w:val="00561110"/>
    <w:rsid w:val="00566593"/>
    <w:rsid w:val="00566A37"/>
    <w:rsid w:val="005700DC"/>
    <w:rsid w:val="00570A8E"/>
    <w:rsid w:val="0057393C"/>
    <w:rsid w:val="0058245B"/>
    <w:rsid w:val="00582E99"/>
    <w:rsid w:val="0058359F"/>
    <w:rsid w:val="00587B80"/>
    <w:rsid w:val="00590470"/>
    <w:rsid w:val="00590FB5"/>
    <w:rsid w:val="00592B10"/>
    <w:rsid w:val="005949F1"/>
    <w:rsid w:val="00594B40"/>
    <w:rsid w:val="00597476"/>
    <w:rsid w:val="00597DB1"/>
    <w:rsid w:val="00597DDF"/>
    <w:rsid w:val="005A014D"/>
    <w:rsid w:val="005A0DA1"/>
    <w:rsid w:val="005A42C3"/>
    <w:rsid w:val="005A6BA8"/>
    <w:rsid w:val="005A6DC4"/>
    <w:rsid w:val="005B125F"/>
    <w:rsid w:val="005B2256"/>
    <w:rsid w:val="005C1AB3"/>
    <w:rsid w:val="005C2604"/>
    <w:rsid w:val="005C79D2"/>
    <w:rsid w:val="005D08C5"/>
    <w:rsid w:val="005D1861"/>
    <w:rsid w:val="005D1A66"/>
    <w:rsid w:val="005D2C39"/>
    <w:rsid w:val="005D7F20"/>
    <w:rsid w:val="005E38A4"/>
    <w:rsid w:val="005E42F7"/>
    <w:rsid w:val="005E59AD"/>
    <w:rsid w:val="005E7E15"/>
    <w:rsid w:val="005F2BB7"/>
    <w:rsid w:val="005F3D21"/>
    <w:rsid w:val="005F4B75"/>
    <w:rsid w:val="005F4D86"/>
    <w:rsid w:val="005F5B12"/>
    <w:rsid w:val="005F5BF5"/>
    <w:rsid w:val="005F66EB"/>
    <w:rsid w:val="005F66ED"/>
    <w:rsid w:val="00604970"/>
    <w:rsid w:val="00604E79"/>
    <w:rsid w:val="00605CE8"/>
    <w:rsid w:val="006073FC"/>
    <w:rsid w:val="00607F22"/>
    <w:rsid w:val="00610415"/>
    <w:rsid w:val="0061106D"/>
    <w:rsid w:val="0061500F"/>
    <w:rsid w:val="00615A34"/>
    <w:rsid w:val="00616C81"/>
    <w:rsid w:val="006203DD"/>
    <w:rsid w:val="0062217F"/>
    <w:rsid w:val="0062228F"/>
    <w:rsid w:val="00623D05"/>
    <w:rsid w:val="00627D75"/>
    <w:rsid w:val="00627EB1"/>
    <w:rsid w:val="00631321"/>
    <w:rsid w:val="00631EA3"/>
    <w:rsid w:val="00631ECC"/>
    <w:rsid w:val="00632D04"/>
    <w:rsid w:val="006336E6"/>
    <w:rsid w:val="00633A21"/>
    <w:rsid w:val="006351D2"/>
    <w:rsid w:val="00635E0B"/>
    <w:rsid w:val="00640216"/>
    <w:rsid w:val="006411CF"/>
    <w:rsid w:val="00644078"/>
    <w:rsid w:val="00644464"/>
    <w:rsid w:val="00645231"/>
    <w:rsid w:val="006524CF"/>
    <w:rsid w:val="0065654C"/>
    <w:rsid w:val="00657C1A"/>
    <w:rsid w:val="00663395"/>
    <w:rsid w:val="00663516"/>
    <w:rsid w:val="00663E20"/>
    <w:rsid w:val="0066684A"/>
    <w:rsid w:val="00667F52"/>
    <w:rsid w:val="00672725"/>
    <w:rsid w:val="00673325"/>
    <w:rsid w:val="00675A43"/>
    <w:rsid w:val="006777D8"/>
    <w:rsid w:val="00677A34"/>
    <w:rsid w:val="006842D6"/>
    <w:rsid w:val="00685555"/>
    <w:rsid w:val="00686F5B"/>
    <w:rsid w:val="006958AB"/>
    <w:rsid w:val="006A2F0D"/>
    <w:rsid w:val="006A7A78"/>
    <w:rsid w:val="006A7C7E"/>
    <w:rsid w:val="006B0A50"/>
    <w:rsid w:val="006B1BCE"/>
    <w:rsid w:val="006B4B82"/>
    <w:rsid w:val="006B5A80"/>
    <w:rsid w:val="006B5E5E"/>
    <w:rsid w:val="006B7655"/>
    <w:rsid w:val="006B7C84"/>
    <w:rsid w:val="006C1396"/>
    <w:rsid w:val="006C25D1"/>
    <w:rsid w:val="006C39C9"/>
    <w:rsid w:val="006C455C"/>
    <w:rsid w:val="006C46B3"/>
    <w:rsid w:val="006C48A3"/>
    <w:rsid w:val="006C6157"/>
    <w:rsid w:val="006C7D6F"/>
    <w:rsid w:val="006D0982"/>
    <w:rsid w:val="006D1E05"/>
    <w:rsid w:val="006D34D5"/>
    <w:rsid w:val="006D3BA9"/>
    <w:rsid w:val="006D494C"/>
    <w:rsid w:val="006D6AF5"/>
    <w:rsid w:val="006E0ECB"/>
    <w:rsid w:val="006E114F"/>
    <w:rsid w:val="006E1958"/>
    <w:rsid w:val="006E565B"/>
    <w:rsid w:val="006E7B4A"/>
    <w:rsid w:val="006F072F"/>
    <w:rsid w:val="006F0F6B"/>
    <w:rsid w:val="006F11E0"/>
    <w:rsid w:val="006F3CCA"/>
    <w:rsid w:val="006F5269"/>
    <w:rsid w:val="0070024A"/>
    <w:rsid w:val="00700B7F"/>
    <w:rsid w:val="00707FC2"/>
    <w:rsid w:val="00712FF3"/>
    <w:rsid w:val="00715461"/>
    <w:rsid w:val="007169ED"/>
    <w:rsid w:val="00717F71"/>
    <w:rsid w:val="00721E1F"/>
    <w:rsid w:val="00722739"/>
    <w:rsid w:val="0072597C"/>
    <w:rsid w:val="00725B19"/>
    <w:rsid w:val="00726700"/>
    <w:rsid w:val="007324B8"/>
    <w:rsid w:val="00732F5B"/>
    <w:rsid w:val="0073370D"/>
    <w:rsid w:val="00740118"/>
    <w:rsid w:val="00740896"/>
    <w:rsid w:val="00740A1D"/>
    <w:rsid w:val="00742331"/>
    <w:rsid w:val="00742AC6"/>
    <w:rsid w:val="00743A7F"/>
    <w:rsid w:val="007456CD"/>
    <w:rsid w:val="00746C02"/>
    <w:rsid w:val="0074786F"/>
    <w:rsid w:val="0075470A"/>
    <w:rsid w:val="00756D7A"/>
    <w:rsid w:val="007607C4"/>
    <w:rsid w:val="00762896"/>
    <w:rsid w:val="007628F5"/>
    <w:rsid w:val="00764E79"/>
    <w:rsid w:val="007658C1"/>
    <w:rsid w:val="007711E4"/>
    <w:rsid w:val="0077773E"/>
    <w:rsid w:val="00780703"/>
    <w:rsid w:val="0078130B"/>
    <w:rsid w:val="00781656"/>
    <w:rsid w:val="007870E5"/>
    <w:rsid w:val="007878F3"/>
    <w:rsid w:val="00790FE8"/>
    <w:rsid w:val="007929A7"/>
    <w:rsid w:val="00792BEC"/>
    <w:rsid w:val="00795AF6"/>
    <w:rsid w:val="007963D5"/>
    <w:rsid w:val="00797355"/>
    <w:rsid w:val="007A1760"/>
    <w:rsid w:val="007A29DB"/>
    <w:rsid w:val="007A42E3"/>
    <w:rsid w:val="007A4C3F"/>
    <w:rsid w:val="007A7B2F"/>
    <w:rsid w:val="007B09DE"/>
    <w:rsid w:val="007B0B76"/>
    <w:rsid w:val="007B13C6"/>
    <w:rsid w:val="007B1572"/>
    <w:rsid w:val="007B1975"/>
    <w:rsid w:val="007B2E53"/>
    <w:rsid w:val="007B2EB7"/>
    <w:rsid w:val="007B482D"/>
    <w:rsid w:val="007B4B0D"/>
    <w:rsid w:val="007B4F77"/>
    <w:rsid w:val="007B7722"/>
    <w:rsid w:val="007C0D40"/>
    <w:rsid w:val="007C3A29"/>
    <w:rsid w:val="007D0338"/>
    <w:rsid w:val="007D0F2E"/>
    <w:rsid w:val="007D0F55"/>
    <w:rsid w:val="007D11BB"/>
    <w:rsid w:val="007D11D6"/>
    <w:rsid w:val="007D626A"/>
    <w:rsid w:val="007D6565"/>
    <w:rsid w:val="007E209A"/>
    <w:rsid w:val="007E3C8D"/>
    <w:rsid w:val="007E3D0F"/>
    <w:rsid w:val="007E5DE9"/>
    <w:rsid w:val="007E5F21"/>
    <w:rsid w:val="007F1826"/>
    <w:rsid w:val="007F35F0"/>
    <w:rsid w:val="007F3B18"/>
    <w:rsid w:val="007F4EBD"/>
    <w:rsid w:val="007F5168"/>
    <w:rsid w:val="0080120A"/>
    <w:rsid w:val="008014C0"/>
    <w:rsid w:val="008017BE"/>
    <w:rsid w:val="00801B00"/>
    <w:rsid w:val="00802113"/>
    <w:rsid w:val="008022A5"/>
    <w:rsid w:val="008022B5"/>
    <w:rsid w:val="00802808"/>
    <w:rsid w:val="00803CBD"/>
    <w:rsid w:val="00804010"/>
    <w:rsid w:val="0080481B"/>
    <w:rsid w:val="00804B65"/>
    <w:rsid w:val="0080630B"/>
    <w:rsid w:val="0080656E"/>
    <w:rsid w:val="00807CC9"/>
    <w:rsid w:val="008140F6"/>
    <w:rsid w:val="00822604"/>
    <w:rsid w:val="00822E49"/>
    <w:rsid w:val="00823414"/>
    <w:rsid w:val="0082410E"/>
    <w:rsid w:val="00825737"/>
    <w:rsid w:val="00827156"/>
    <w:rsid w:val="00831F37"/>
    <w:rsid w:val="00832D4D"/>
    <w:rsid w:val="00834127"/>
    <w:rsid w:val="008369AF"/>
    <w:rsid w:val="0084366D"/>
    <w:rsid w:val="00846352"/>
    <w:rsid w:val="008467DE"/>
    <w:rsid w:val="00846AE5"/>
    <w:rsid w:val="00846F93"/>
    <w:rsid w:val="00847F42"/>
    <w:rsid w:val="0085045D"/>
    <w:rsid w:val="00852A2A"/>
    <w:rsid w:val="00856210"/>
    <w:rsid w:val="008569A8"/>
    <w:rsid w:val="008575A7"/>
    <w:rsid w:val="00864385"/>
    <w:rsid w:val="00865A8A"/>
    <w:rsid w:val="00865DEA"/>
    <w:rsid w:val="00870099"/>
    <w:rsid w:val="0087079F"/>
    <w:rsid w:val="00871EA8"/>
    <w:rsid w:val="00874D47"/>
    <w:rsid w:val="00880F57"/>
    <w:rsid w:val="0088170C"/>
    <w:rsid w:val="0088278D"/>
    <w:rsid w:val="00882CA5"/>
    <w:rsid w:val="0088359D"/>
    <w:rsid w:val="00883D79"/>
    <w:rsid w:val="008859D1"/>
    <w:rsid w:val="00890294"/>
    <w:rsid w:val="008910BC"/>
    <w:rsid w:val="00893256"/>
    <w:rsid w:val="00893C9B"/>
    <w:rsid w:val="00894524"/>
    <w:rsid w:val="00896043"/>
    <w:rsid w:val="008A0DC6"/>
    <w:rsid w:val="008A1A1B"/>
    <w:rsid w:val="008A5A3B"/>
    <w:rsid w:val="008A5DB8"/>
    <w:rsid w:val="008B0E00"/>
    <w:rsid w:val="008B21F1"/>
    <w:rsid w:val="008B5D24"/>
    <w:rsid w:val="008C651F"/>
    <w:rsid w:val="008D18B2"/>
    <w:rsid w:val="008E15F7"/>
    <w:rsid w:val="008E3E60"/>
    <w:rsid w:val="008E492E"/>
    <w:rsid w:val="008F0233"/>
    <w:rsid w:val="008F2560"/>
    <w:rsid w:val="008F7772"/>
    <w:rsid w:val="00900172"/>
    <w:rsid w:val="009028FD"/>
    <w:rsid w:val="00904866"/>
    <w:rsid w:val="009063D0"/>
    <w:rsid w:val="009064B9"/>
    <w:rsid w:val="00907E7B"/>
    <w:rsid w:val="009123B1"/>
    <w:rsid w:val="009126F7"/>
    <w:rsid w:val="00912E90"/>
    <w:rsid w:val="00913EE0"/>
    <w:rsid w:val="00913F42"/>
    <w:rsid w:val="00915353"/>
    <w:rsid w:val="00915A76"/>
    <w:rsid w:val="0091698F"/>
    <w:rsid w:val="00916E4B"/>
    <w:rsid w:val="00916EA0"/>
    <w:rsid w:val="00917F0F"/>
    <w:rsid w:val="00926D45"/>
    <w:rsid w:val="00930251"/>
    <w:rsid w:val="00930C23"/>
    <w:rsid w:val="00930CFA"/>
    <w:rsid w:val="009323CF"/>
    <w:rsid w:val="0093673A"/>
    <w:rsid w:val="00936AE3"/>
    <w:rsid w:val="00941026"/>
    <w:rsid w:val="00944536"/>
    <w:rsid w:val="00945B56"/>
    <w:rsid w:val="00945FE2"/>
    <w:rsid w:val="00952C2D"/>
    <w:rsid w:val="009540CE"/>
    <w:rsid w:val="009541EE"/>
    <w:rsid w:val="009547C1"/>
    <w:rsid w:val="0095560A"/>
    <w:rsid w:val="00955D7F"/>
    <w:rsid w:val="00964296"/>
    <w:rsid w:val="00967F40"/>
    <w:rsid w:val="0097107F"/>
    <w:rsid w:val="009713AA"/>
    <w:rsid w:val="0097349F"/>
    <w:rsid w:val="00974D89"/>
    <w:rsid w:val="0097564E"/>
    <w:rsid w:val="00980B19"/>
    <w:rsid w:val="00983E82"/>
    <w:rsid w:val="00991725"/>
    <w:rsid w:val="0099347B"/>
    <w:rsid w:val="009965FF"/>
    <w:rsid w:val="0099790B"/>
    <w:rsid w:val="009A11F2"/>
    <w:rsid w:val="009A186D"/>
    <w:rsid w:val="009A3D80"/>
    <w:rsid w:val="009A48CE"/>
    <w:rsid w:val="009A7652"/>
    <w:rsid w:val="009B0507"/>
    <w:rsid w:val="009B09CF"/>
    <w:rsid w:val="009B0F7B"/>
    <w:rsid w:val="009B1DCE"/>
    <w:rsid w:val="009B5D95"/>
    <w:rsid w:val="009B6648"/>
    <w:rsid w:val="009B6696"/>
    <w:rsid w:val="009B7765"/>
    <w:rsid w:val="009C0768"/>
    <w:rsid w:val="009C7176"/>
    <w:rsid w:val="009C7FDB"/>
    <w:rsid w:val="009D0723"/>
    <w:rsid w:val="009D1001"/>
    <w:rsid w:val="009D1826"/>
    <w:rsid w:val="009D1D54"/>
    <w:rsid w:val="009D3876"/>
    <w:rsid w:val="009D4C02"/>
    <w:rsid w:val="009D5CF7"/>
    <w:rsid w:val="009E045F"/>
    <w:rsid w:val="009E13D9"/>
    <w:rsid w:val="009E1473"/>
    <w:rsid w:val="009E409D"/>
    <w:rsid w:val="009E4622"/>
    <w:rsid w:val="009E484B"/>
    <w:rsid w:val="009E595A"/>
    <w:rsid w:val="009E609C"/>
    <w:rsid w:val="009E70DE"/>
    <w:rsid w:val="009F185C"/>
    <w:rsid w:val="009F2641"/>
    <w:rsid w:val="009F79B4"/>
    <w:rsid w:val="009F7EE2"/>
    <w:rsid w:val="00A00768"/>
    <w:rsid w:val="00A01FBB"/>
    <w:rsid w:val="00A04D35"/>
    <w:rsid w:val="00A07F8D"/>
    <w:rsid w:val="00A1008E"/>
    <w:rsid w:val="00A10CE5"/>
    <w:rsid w:val="00A12FDC"/>
    <w:rsid w:val="00A136A7"/>
    <w:rsid w:val="00A143B5"/>
    <w:rsid w:val="00A14422"/>
    <w:rsid w:val="00A15257"/>
    <w:rsid w:val="00A1566A"/>
    <w:rsid w:val="00A15B94"/>
    <w:rsid w:val="00A1644B"/>
    <w:rsid w:val="00A17B4B"/>
    <w:rsid w:val="00A263E8"/>
    <w:rsid w:val="00A33898"/>
    <w:rsid w:val="00A34E28"/>
    <w:rsid w:val="00A34F98"/>
    <w:rsid w:val="00A35356"/>
    <w:rsid w:val="00A357BB"/>
    <w:rsid w:val="00A36E81"/>
    <w:rsid w:val="00A41BA9"/>
    <w:rsid w:val="00A4244E"/>
    <w:rsid w:val="00A4347F"/>
    <w:rsid w:val="00A4452C"/>
    <w:rsid w:val="00A4672F"/>
    <w:rsid w:val="00A4735B"/>
    <w:rsid w:val="00A52126"/>
    <w:rsid w:val="00A532D2"/>
    <w:rsid w:val="00A5390E"/>
    <w:rsid w:val="00A54D13"/>
    <w:rsid w:val="00A56043"/>
    <w:rsid w:val="00A57D86"/>
    <w:rsid w:val="00A63DE9"/>
    <w:rsid w:val="00A66300"/>
    <w:rsid w:val="00A7193C"/>
    <w:rsid w:val="00A76419"/>
    <w:rsid w:val="00A76B38"/>
    <w:rsid w:val="00A82955"/>
    <w:rsid w:val="00A82F6F"/>
    <w:rsid w:val="00A843B2"/>
    <w:rsid w:val="00A84F3F"/>
    <w:rsid w:val="00A87646"/>
    <w:rsid w:val="00A87E81"/>
    <w:rsid w:val="00A913D6"/>
    <w:rsid w:val="00A95471"/>
    <w:rsid w:val="00A95702"/>
    <w:rsid w:val="00A96641"/>
    <w:rsid w:val="00A96E12"/>
    <w:rsid w:val="00A96EEC"/>
    <w:rsid w:val="00AA0CB1"/>
    <w:rsid w:val="00AA6EF8"/>
    <w:rsid w:val="00AB140D"/>
    <w:rsid w:val="00AB2780"/>
    <w:rsid w:val="00AB346B"/>
    <w:rsid w:val="00AB45C2"/>
    <w:rsid w:val="00AB7995"/>
    <w:rsid w:val="00AC1112"/>
    <w:rsid w:val="00AC6083"/>
    <w:rsid w:val="00AC7477"/>
    <w:rsid w:val="00AC7786"/>
    <w:rsid w:val="00AD0095"/>
    <w:rsid w:val="00AD1615"/>
    <w:rsid w:val="00AD2853"/>
    <w:rsid w:val="00AD3943"/>
    <w:rsid w:val="00AD5D58"/>
    <w:rsid w:val="00AE3E5E"/>
    <w:rsid w:val="00AE40D4"/>
    <w:rsid w:val="00AE5505"/>
    <w:rsid w:val="00AF0034"/>
    <w:rsid w:val="00AF4240"/>
    <w:rsid w:val="00AF4654"/>
    <w:rsid w:val="00AF484A"/>
    <w:rsid w:val="00AF6567"/>
    <w:rsid w:val="00AF7FBC"/>
    <w:rsid w:val="00B002C3"/>
    <w:rsid w:val="00B01511"/>
    <w:rsid w:val="00B01521"/>
    <w:rsid w:val="00B024F8"/>
    <w:rsid w:val="00B0480A"/>
    <w:rsid w:val="00B04D40"/>
    <w:rsid w:val="00B10E2A"/>
    <w:rsid w:val="00B126CC"/>
    <w:rsid w:val="00B14F99"/>
    <w:rsid w:val="00B15AD0"/>
    <w:rsid w:val="00B17425"/>
    <w:rsid w:val="00B23429"/>
    <w:rsid w:val="00B2405E"/>
    <w:rsid w:val="00B268B4"/>
    <w:rsid w:val="00B271F0"/>
    <w:rsid w:val="00B27FD1"/>
    <w:rsid w:val="00B329AB"/>
    <w:rsid w:val="00B34466"/>
    <w:rsid w:val="00B34589"/>
    <w:rsid w:val="00B36740"/>
    <w:rsid w:val="00B40634"/>
    <w:rsid w:val="00B406A3"/>
    <w:rsid w:val="00B40A3B"/>
    <w:rsid w:val="00B40E4A"/>
    <w:rsid w:val="00B4127C"/>
    <w:rsid w:val="00B46DDE"/>
    <w:rsid w:val="00B46F93"/>
    <w:rsid w:val="00B47FAF"/>
    <w:rsid w:val="00B50C8D"/>
    <w:rsid w:val="00B56753"/>
    <w:rsid w:val="00B6055C"/>
    <w:rsid w:val="00B61F83"/>
    <w:rsid w:val="00B66B6B"/>
    <w:rsid w:val="00B670C5"/>
    <w:rsid w:val="00B6746C"/>
    <w:rsid w:val="00B67B2C"/>
    <w:rsid w:val="00B67E66"/>
    <w:rsid w:val="00B769CE"/>
    <w:rsid w:val="00B77DBA"/>
    <w:rsid w:val="00B91596"/>
    <w:rsid w:val="00B93614"/>
    <w:rsid w:val="00B939B0"/>
    <w:rsid w:val="00B96039"/>
    <w:rsid w:val="00B96563"/>
    <w:rsid w:val="00B96DCF"/>
    <w:rsid w:val="00BA4B71"/>
    <w:rsid w:val="00BA4C9E"/>
    <w:rsid w:val="00BA55C0"/>
    <w:rsid w:val="00BA66F2"/>
    <w:rsid w:val="00BA69E3"/>
    <w:rsid w:val="00BA6FCD"/>
    <w:rsid w:val="00BB1032"/>
    <w:rsid w:val="00BB1160"/>
    <w:rsid w:val="00BB2328"/>
    <w:rsid w:val="00BB2A36"/>
    <w:rsid w:val="00BB2B30"/>
    <w:rsid w:val="00BB39A7"/>
    <w:rsid w:val="00BC27C1"/>
    <w:rsid w:val="00BC3E64"/>
    <w:rsid w:val="00BC44B7"/>
    <w:rsid w:val="00BC63F6"/>
    <w:rsid w:val="00BD01F1"/>
    <w:rsid w:val="00BD3BA3"/>
    <w:rsid w:val="00BD3D87"/>
    <w:rsid w:val="00BD6A85"/>
    <w:rsid w:val="00BD7378"/>
    <w:rsid w:val="00BE1483"/>
    <w:rsid w:val="00BE185B"/>
    <w:rsid w:val="00BE18D7"/>
    <w:rsid w:val="00BE38EA"/>
    <w:rsid w:val="00BE69C7"/>
    <w:rsid w:val="00BE7224"/>
    <w:rsid w:val="00BF0AE8"/>
    <w:rsid w:val="00BF109A"/>
    <w:rsid w:val="00BF1791"/>
    <w:rsid w:val="00BF20BC"/>
    <w:rsid w:val="00BF2F66"/>
    <w:rsid w:val="00BF47B1"/>
    <w:rsid w:val="00BF74DB"/>
    <w:rsid w:val="00BF7BFE"/>
    <w:rsid w:val="00C012EB"/>
    <w:rsid w:val="00C03704"/>
    <w:rsid w:val="00C0709B"/>
    <w:rsid w:val="00C07516"/>
    <w:rsid w:val="00C13973"/>
    <w:rsid w:val="00C20AB8"/>
    <w:rsid w:val="00C22CBC"/>
    <w:rsid w:val="00C23FCB"/>
    <w:rsid w:val="00C2590E"/>
    <w:rsid w:val="00C3112A"/>
    <w:rsid w:val="00C3293B"/>
    <w:rsid w:val="00C34A21"/>
    <w:rsid w:val="00C35A68"/>
    <w:rsid w:val="00C36564"/>
    <w:rsid w:val="00C36F73"/>
    <w:rsid w:val="00C37E70"/>
    <w:rsid w:val="00C40729"/>
    <w:rsid w:val="00C42677"/>
    <w:rsid w:val="00C45677"/>
    <w:rsid w:val="00C531B4"/>
    <w:rsid w:val="00C53875"/>
    <w:rsid w:val="00C548DB"/>
    <w:rsid w:val="00C54D97"/>
    <w:rsid w:val="00C55A31"/>
    <w:rsid w:val="00C56010"/>
    <w:rsid w:val="00C57DAC"/>
    <w:rsid w:val="00C66646"/>
    <w:rsid w:val="00C71E6D"/>
    <w:rsid w:val="00C74DC9"/>
    <w:rsid w:val="00C74F39"/>
    <w:rsid w:val="00C75415"/>
    <w:rsid w:val="00C769FB"/>
    <w:rsid w:val="00C80493"/>
    <w:rsid w:val="00C83A8D"/>
    <w:rsid w:val="00C846D2"/>
    <w:rsid w:val="00C8546B"/>
    <w:rsid w:val="00C8747D"/>
    <w:rsid w:val="00C87D7C"/>
    <w:rsid w:val="00C90D2F"/>
    <w:rsid w:val="00C9181B"/>
    <w:rsid w:val="00C94043"/>
    <w:rsid w:val="00C94FBC"/>
    <w:rsid w:val="00C95B08"/>
    <w:rsid w:val="00C9688B"/>
    <w:rsid w:val="00CA11EB"/>
    <w:rsid w:val="00CA3662"/>
    <w:rsid w:val="00CA4CE9"/>
    <w:rsid w:val="00CA57AB"/>
    <w:rsid w:val="00CA5811"/>
    <w:rsid w:val="00CA5A47"/>
    <w:rsid w:val="00CA5D72"/>
    <w:rsid w:val="00CB3CDC"/>
    <w:rsid w:val="00CB3E62"/>
    <w:rsid w:val="00CB52FB"/>
    <w:rsid w:val="00CB61EA"/>
    <w:rsid w:val="00CB67AE"/>
    <w:rsid w:val="00CB6CE5"/>
    <w:rsid w:val="00CC4DB2"/>
    <w:rsid w:val="00CC4EB8"/>
    <w:rsid w:val="00CD0C23"/>
    <w:rsid w:val="00CD3379"/>
    <w:rsid w:val="00CD4584"/>
    <w:rsid w:val="00CD4D05"/>
    <w:rsid w:val="00CD5BE6"/>
    <w:rsid w:val="00CD6153"/>
    <w:rsid w:val="00CD7B5D"/>
    <w:rsid w:val="00CE2BBB"/>
    <w:rsid w:val="00CE3102"/>
    <w:rsid w:val="00CE5DEE"/>
    <w:rsid w:val="00CF04C6"/>
    <w:rsid w:val="00CF1AFF"/>
    <w:rsid w:val="00CF2F48"/>
    <w:rsid w:val="00CF473C"/>
    <w:rsid w:val="00CF5CE2"/>
    <w:rsid w:val="00CF7135"/>
    <w:rsid w:val="00CF7C7D"/>
    <w:rsid w:val="00CF7DA9"/>
    <w:rsid w:val="00D00025"/>
    <w:rsid w:val="00D00A72"/>
    <w:rsid w:val="00D00B77"/>
    <w:rsid w:val="00D02A07"/>
    <w:rsid w:val="00D03735"/>
    <w:rsid w:val="00D04E96"/>
    <w:rsid w:val="00D0702F"/>
    <w:rsid w:val="00D076E6"/>
    <w:rsid w:val="00D154C7"/>
    <w:rsid w:val="00D15CDE"/>
    <w:rsid w:val="00D1639F"/>
    <w:rsid w:val="00D21C61"/>
    <w:rsid w:val="00D22C28"/>
    <w:rsid w:val="00D249B6"/>
    <w:rsid w:val="00D27A87"/>
    <w:rsid w:val="00D27F71"/>
    <w:rsid w:val="00D31B9E"/>
    <w:rsid w:val="00D31F9C"/>
    <w:rsid w:val="00D3256A"/>
    <w:rsid w:val="00D32699"/>
    <w:rsid w:val="00D334A9"/>
    <w:rsid w:val="00D36E10"/>
    <w:rsid w:val="00D40E85"/>
    <w:rsid w:val="00D44634"/>
    <w:rsid w:val="00D44DD0"/>
    <w:rsid w:val="00D50382"/>
    <w:rsid w:val="00D54178"/>
    <w:rsid w:val="00D54816"/>
    <w:rsid w:val="00D54FAE"/>
    <w:rsid w:val="00D55F6B"/>
    <w:rsid w:val="00D6190F"/>
    <w:rsid w:val="00D644D5"/>
    <w:rsid w:val="00D66A81"/>
    <w:rsid w:val="00D71860"/>
    <w:rsid w:val="00D7245E"/>
    <w:rsid w:val="00D72ABC"/>
    <w:rsid w:val="00D752A6"/>
    <w:rsid w:val="00D803BA"/>
    <w:rsid w:val="00D822F0"/>
    <w:rsid w:val="00D8316F"/>
    <w:rsid w:val="00D84702"/>
    <w:rsid w:val="00D85D94"/>
    <w:rsid w:val="00D865D9"/>
    <w:rsid w:val="00D91385"/>
    <w:rsid w:val="00D91CB9"/>
    <w:rsid w:val="00D93A74"/>
    <w:rsid w:val="00D96232"/>
    <w:rsid w:val="00D966CA"/>
    <w:rsid w:val="00D96F5B"/>
    <w:rsid w:val="00DA024B"/>
    <w:rsid w:val="00DA160C"/>
    <w:rsid w:val="00DA175A"/>
    <w:rsid w:val="00DA4E65"/>
    <w:rsid w:val="00DA72E4"/>
    <w:rsid w:val="00DB017A"/>
    <w:rsid w:val="00DB3C44"/>
    <w:rsid w:val="00DB5057"/>
    <w:rsid w:val="00DB5E8A"/>
    <w:rsid w:val="00DC14FA"/>
    <w:rsid w:val="00DC2FFB"/>
    <w:rsid w:val="00DC38F6"/>
    <w:rsid w:val="00DC3EB3"/>
    <w:rsid w:val="00DC5211"/>
    <w:rsid w:val="00DC646A"/>
    <w:rsid w:val="00DC74A7"/>
    <w:rsid w:val="00DD0E8B"/>
    <w:rsid w:val="00DD1841"/>
    <w:rsid w:val="00DD2D90"/>
    <w:rsid w:val="00DD2DBC"/>
    <w:rsid w:val="00DD6F1A"/>
    <w:rsid w:val="00DE0E29"/>
    <w:rsid w:val="00DE1187"/>
    <w:rsid w:val="00DE150E"/>
    <w:rsid w:val="00DE65F8"/>
    <w:rsid w:val="00DF0194"/>
    <w:rsid w:val="00DF1881"/>
    <w:rsid w:val="00DF1BED"/>
    <w:rsid w:val="00DF1FCE"/>
    <w:rsid w:val="00DF2CFC"/>
    <w:rsid w:val="00DF5988"/>
    <w:rsid w:val="00DF6282"/>
    <w:rsid w:val="00E0306A"/>
    <w:rsid w:val="00E05283"/>
    <w:rsid w:val="00E10603"/>
    <w:rsid w:val="00E15978"/>
    <w:rsid w:val="00E1640A"/>
    <w:rsid w:val="00E16885"/>
    <w:rsid w:val="00E175C8"/>
    <w:rsid w:val="00E17E7C"/>
    <w:rsid w:val="00E2223E"/>
    <w:rsid w:val="00E222DA"/>
    <w:rsid w:val="00E23363"/>
    <w:rsid w:val="00E2342B"/>
    <w:rsid w:val="00E23AB5"/>
    <w:rsid w:val="00E23D06"/>
    <w:rsid w:val="00E25647"/>
    <w:rsid w:val="00E259C5"/>
    <w:rsid w:val="00E26C49"/>
    <w:rsid w:val="00E326BC"/>
    <w:rsid w:val="00E329D0"/>
    <w:rsid w:val="00E336BF"/>
    <w:rsid w:val="00E35DF6"/>
    <w:rsid w:val="00E37050"/>
    <w:rsid w:val="00E4129D"/>
    <w:rsid w:val="00E4205D"/>
    <w:rsid w:val="00E432A4"/>
    <w:rsid w:val="00E43D6F"/>
    <w:rsid w:val="00E44080"/>
    <w:rsid w:val="00E45CF2"/>
    <w:rsid w:val="00E53046"/>
    <w:rsid w:val="00E53736"/>
    <w:rsid w:val="00E55DD0"/>
    <w:rsid w:val="00E60476"/>
    <w:rsid w:val="00E67E2D"/>
    <w:rsid w:val="00E708A8"/>
    <w:rsid w:val="00E735D4"/>
    <w:rsid w:val="00E73BCD"/>
    <w:rsid w:val="00E76918"/>
    <w:rsid w:val="00E77413"/>
    <w:rsid w:val="00E80957"/>
    <w:rsid w:val="00E81A27"/>
    <w:rsid w:val="00E82082"/>
    <w:rsid w:val="00E82368"/>
    <w:rsid w:val="00E82518"/>
    <w:rsid w:val="00E84E17"/>
    <w:rsid w:val="00E85AFC"/>
    <w:rsid w:val="00E872EF"/>
    <w:rsid w:val="00E9023D"/>
    <w:rsid w:val="00E9034E"/>
    <w:rsid w:val="00E91329"/>
    <w:rsid w:val="00E91834"/>
    <w:rsid w:val="00E929DE"/>
    <w:rsid w:val="00E93ACC"/>
    <w:rsid w:val="00E93F0E"/>
    <w:rsid w:val="00E962BC"/>
    <w:rsid w:val="00E977E2"/>
    <w:rsid w:val="00E9782B"/>
    <w:rsid w:val="00EA16C8"/>
    <w:rsid w:val="00EA1B3B"/>
    <w:rsid w:val="00EA24CA"/>
    <w:rsid w:val="00EA448E"/>
    <w:rsid w:val="00EA6643"/>
    <w:rsid w:val="00EB312A"/>
    <w:rsid w:val="00EB4F34"/>
    <w:rsid w:val="00EB6087"/>
    <w:rsid w:val="00EB6D79"/>
    <w:rsid w:val="00EC181F"/>
    <w:rsid w:val="00EC4188"/>
    <w:rsid w:val="00EC444D"/>
    <w:rsid w:val="00EC6B74"/>
    <w:rsid w:val="00ED0517"/>
    <w:rsid w:val="00ED3B47"/>
    <w:rsid w:val="00ED6462"/>
    <w:rsid w:val="00EE14C6"/>
    <w:rsid w:val="00EE495F"/>
    <w:rsid w:val="00EE59F6"/>
    <w:rsid w:val="00EE66BE"/>
    <w:rsid w:val="00EE6A38"/>
    <w:rsid w:val="00EF2EBB"/>
    <w:rsid w:val="00EF38BE"/>
    <w:rsid w:val="00EF4DDA"/>
    <w:rsid w:val="00EF5462"/>
    <w:rsid w:val="00EF6590"/>
    <w:rsid w:val="00EF6DEA"/>
    <w:rsid w:val="00F00C7D"/>
    <w:rsid w:val="00F0546D"/>
    <w:rsid w:val="00F17BD3"/>
    <w:rsid w:val="00F200C6"/>
    <w:rsid w:val="00F21D25"/>
    <w:rsid w:val="00F22A32"/>
    <w:rsid w:val="00F238F8"/>
    <w:rsid w:val="00F23CA1"/>
    <w:rsid w:val="00F25498"/>
    <w:rsid w:val="00F27B82"/>
    <w:rsid w:val="00F307C8"/>
    <w:rsid w:val="00F309AD"/>
    <w:rsid w:val="00F32119"/>
    <w:rsid w:val="00F32984"/>
    <w:rsid w:val="00F33D30"/>
    <w:rsid w:val="00F35A23"/>
    <w:rsid w:val="00F362DA"/>
    <w:rsid w:val="00F362F2"/>
    <w:rsid w:val="00F368FF"/>
    <w:rsid w:val="00F40483"/>
    <w:rsid w:val="00F4108C"/>
    <w:rsid w:val="00F4259C"/>
    <w:rsid w:val="00F42C55"/>
    <w:rsid w:val="00F4335B"/>
    <w:rsid w:val="00F502C8"/>
    <w:rsid w:val="00F5524B"/>
    <w:rsid w:val="00F56363"/>
    <w:rsid w:val="00F61398"/>
    <w:rsid w:val="00F61AD1"/>
    <w:rsid w:val="00F64F4D"/>
    <w:rsid w:val="00F67281"/>
    <w:rsid w:val="00F67A4E"/>
    <w:rsid w:val="00F7017A"/>
    <w:rsid w:val="00F74FBB"/>
    <w:rsid w:val="00F773EF"/>
    <w:rsid w:val="00F80F86"/>
    <w:rsid w:val="00F80FBB"/>
    <w:rsid w:val="00F83182"/>
    <w:rsid w:val="00F83EFA"/>
    <w:rsid w:val="00F84BC1"/>
    <w:rsid w:val="00F85D24"/>
    <w:rsid w:val="00F90E76"/>
    <w:rsid w:val="00F94B91"/>
    <w:rsid w:val="00F95568"/>
    <w:rsid w:val="00F95CB9"/>
    <w:rsid w:val="00F97ED3"/>
    <w:rsid w:val="00FA0B79"/>
    <w:rsid w:val="00FA158B"/>
    <w:rsid w:val="00FA312E"/>
    <w:rsid w:val="00FA66E0"/>
    <w:rsid w:val="00FA6DCB"/>
    <w:rsid w:val="00FA7A6A"/>
    <w:rsid w:val="00FB2173"/>
    <w:rsid w:val="00FB302D"/>
    <w:rsid w:val="00FB31B2"/>
    <w:rsid w:val="00FB4131"/>
    <w:rsid w:val="00FB54E3"/>
    <w:rsid w:val="00FB660B"/>
    <w:rsid w:val="00FB7EA7"/>
    <w:rsid w:val="00FC32D9"/>
    <w:rsid w:val="00FC351F"/>
    <w:rsid w:val="00FC6324"/>
    <w:rsid w:val="00FC6950"/>
    <w:rsid w:val="00FC7013"/>
    <w:rsid w:val="00FC782A"/>
    <w:rsid w:val="00FD050B"/>
    <w:rsid w:val="00FD0F3F"/>
    <w:rsid w:val="00FD112F"/>
    <w:rsid w:val="00FD24FC"/>
    <w:rsid w:val="00FD39E2"/>
    <w:rsid w:val="00FD6241"/>
    <w:rsid w:val="00FD64C6"/>
    <w:rsid w:val="00FD720B"/>
    <w:rsid w:val="00FE04F6"/>
    <w:rsid w:val="00FE0C9F"/>
    <w:rsid w:val="00FE33DB"/>
    <w:rsid w:val="00FE4CA1"/>
    <w:rsid w:val="00FE58AB"/>
    <w:rsid w:val="00FE742B"/>
    <w:rsid w:val="00FE749E"/>
    <w:rsid w:val="00FF052E"/>
    <w:rsid w:val="00FF5B89"/>
    <w:rsid w:val="00FF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8C410"/>
  <w15:docId w15:val="{547A828C-5C9C-4107-A1EC-86C3BDA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1187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825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E233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E1187"/>
    <w:pPr>
      <w:keepNext/>
      <w:widowControl w:val="0"/>
      <w:jc w:val="both"/>
      <w:outlineLvl w:val="2"/>
    </w:pPr>
    <w:rPr>
      <w:rFonts w:ascii="Garamond" w:hAnsi="Garamond"/>
      <w:b/>
      <w:sz w:val="23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E118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rsid w:val="00DE118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E1187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DE11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rsid w:val="00DE1187"/>
    <w:rPr>
      <w:color w:val="0000FF"/>
      <w:u w:val="single"/>
    </w:rPr>
  </w:style>
  <w:style w:type="character" w:styleId="Refdecomentario">
    <w:name w:val="annotation reference"/>
    <w:uiPriority w:val="99"/>
    <w:semiHidden/>
    <w:rsid w:val="00DE1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E1187"/>
    <w:pPr>
      <w:widowControl w:val="0"/>
      <w:jc w:val="both"/>
    </w:pPr>
    <w:rPr>
      <w:rFonts w:ascii="Garamond" w:hAnsi="Garamond"/>
      <w:sz w:val="20"/>
      <w:szCs w:val="20"/>
      <w:lang w:eastAsia="es-ES"/>
    </w:rPr>
  </w:style>
  <w:style w:type="character" w:styleId="nfasis">
    <w:name w:val="Emphasis"/>
    <w:uiPriority w:val="20"/>
    <w:qFormat/>
    <w:rsid w:val="008B5D24"/>
    <w:rPr>
      <w:i/>
      <w:iCs/>
    </w:rPr>
  </w:style>
  <w:style w:type="character" w:customStyle="1" w:styleId="EstiloVerdana11pt">
    <w:name w:val="Estilo Verdana 11 pt"/>
    <w:rsid w:val="008B5D24"/>
    <w:rPr>
      <w:rFonts w:ascii="Verdana" w:hAnsi="Verdana"/>
      <w:sz w:val="20"/>
    </w:rPr>
  </w:style>
  <w:style w:type="paragraph" w:customStyle="1" w:styleId="EstiloVerdana11ptJustificado">
    <w:name w:val="Estilo Verdana 11 pt Justificado"/>
    <w:basedOn w:val="Normal"/>
    <w:rsid w:val="008B5D24"/>
    <w:pPr>
      <w:jc w:val="both"/>
    </w:pPr>
    <w:rPr>
      <w:rFonts w:ascii="Verdana" w:hAnsi="Verdana"/>
      <w:sz w:val="20"/>
      <w:szCs w:val="20"/>
      <w:lang w:val="es-ES" w:eastAsia="es-ES"/>
    </w:rPr>
  </w:style>
  <w:style w:type="character" w:styleId="Textoennegrita">
    <w:name w:val="Strong"/>
    <w:uiPriority w:val="22"/>
    <w:qFormat/>
    <w:rsid w:val="00FE4CA1"/>
    <w:rPr>
      <w:b/>
      <w:bCs/>
    </w:rPr>
  </w:style>
  <w:style w:type="character" w:customStyle="1" w:styleId="introduction">
    <w:name w:val="introduction"/>
    <w:basedOn w:val="Fuentedeprrafopredeter"/>
    <w:rsid w:val="008F0233"/>
  </w:style>
  <w:style w:type="paragraph" w:styleId="Asuntodelcomentario">
    <w:name w:val="annotation subject"/>
    <w:basedOn w:val="Textocomentario"/>
    <w:next w:val="Textocomentario"/>
    <w:semiHidden/>
    <w:rsid w:val="00A1644B"/>
    <w:pPr>
      <w:widowControl/>
      <w:jc w:val="left"/>
    </w:pPr>
    <w:rPr>
      <w:rFonts w:ascii="Times New Roman" w:hAnsi="Times New Roman"/>
      <w:b/>
      <w:bCs/>
      <w:lang w:eastAsia="es-ES_tradnl"/>
    </w:rPr>
  </w:style>
  <w:style w:type="character" w:customStyle="1" w:styleId="textponencia">
    <w:name w:val="text_ponencia"/>
    <w:basedOn w:val="Fuentedeprrafopredeter"/>
    <w:rsid w:val="009A48CE"/>
  </w:style>
  <w:style w:type="character" w:customStyle="1" w:styleId="textsoluciondetallemovistar">
    <w:name w:val="textsoluciondetalle_movistar"/>
    <w:basedOn w:val="Fuentedeprrafopredeter"/>
    <w:rsid w:val="00061148"/>
  </w:style>
  <w:style w:type="character" w:customStyle="1" w:styleId="st">
    <w:name w:val="st"/>
    <w:basedOn w:val="Fuentedeprrafopredeter"/>
    <w:rsid w:val="00FA7A6A"/>
  </w:style>
  <w:style w:type="paragraph" w:customStyle="1" w:styleId="Default">
    <w:name w:val="Default"/>
    <w:rsid w:val="007F35F0"/>
    <w:pPr>
      <w:autoSpaceDE w:val="0"/>
      <w:autoSpaceDN w:val="0"/>
      <w:adjustRightInd w:val="0"/>
    </w:pPr>
    <w:rPr>
      <w:rFonts w:ascii="Telefonica Text" w:eastAsia="Calibri" w:hAnsi="Telefonica Text" w:cs="Telefonica Text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7E3D0F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7D626A"/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D626A"/>
    <w:rPr>
      <w:rFonts w:ascii="Calibri" w:eastAsia="Calibri" w:hAnsi="Calibri" w:cs="Calibri"/>
      <w:sz w:val="22"/>
      <w:szCs w:val="22"/>
      <w:lang w:eastAsia="en-US"/>
    </w:rPr>
  </w:style>
  <w:style w:type="paragraph" w:customStyle="1" w:styleId="s20">
    <w:name w:val="s20"/>
    <w:basedOn w:val="Normal"/>
    <w:rsid w:val="0072597C"/>
    <w:pPr>
      <w:spacing w:before="100" w:beforeAutospacing="1" w:after="100" w:afterAutospacing="1"/>
    </w:pPr>
    <w:rPr>
      <w:rFonts w:eastAsia="Calibri"/>
      <w:lang w:val="es-ES" w:eastAsia="es-ES"/>
    </w:rPr>
  </w:style>
  <w:style w:type="paragraph" w:customStyle="1" w:styleId="s19">
    <w:name w:val="s19"/>
    <w:basedOn w:val="Normal"/>
    <w:rsid w:val="0072597C"/>
    <w:pPr>
      <w:spacing w:before="100" w:beforeAutospacing="1" w:after="100" w:afterAutospacing="1"/>
    </w:pPr>
    <w:rPr>
      <w:rFonts w:eastAsia="Calibri"/>
      <w:lang w:val="es-ES" w:eastAsia="es-ES"/>
    </w:rPr>
  </w:style>
  <w:style w:type="character" w:customStyle="1" w:styleId="bumpedfont15">
    <w:name w:val="bumpedfont15"/>
    <w:rsid w:val="0072597C"/>
  </w:style>
  <w:style w:type="character" w:styleId="Hipervnculovisitado">
    <w:name w:val="FollowedHyperlink"/>
    <w:rsid w:val="00E259C5"/>
    <w:rPr>
      <w:color w:val="800080"/>
      <w:u w:val="single"/>
    </w:rPr>
  </w:style>
  <w:style w:type="paragraph" w:customStyle="1" w:styleId="Sinespaciado1">
    <w:name w:val="Sin espaciado1"/>
    <w:qFormat/>
    <w:rsid w:val="00A87646"/>
    <w:rPr>
      <w:rFonts w:ascii="Calibri" w:eastAsia="Calibri" w:hAnsi="Calibri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E825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 w:eastAsia="es-ES_tradnl"/>
    </w:rPr>
  </w:style>
  <w:style w:type="paragraph" w:styleId="Sinespaciado">
    <w:name w:val="No Spacing"/>
    <w:uiPriority w:val="1"/>
    <w:qFormat/>
    <w:rsid w:val="00376FE7"/>
    <w:rPr>
      <w:rFonts w:ascii="Calibri" w:eastAsia="Calibri" w:hAnsi="Calibri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E23AB5"/>
    <w:rPr>
      <w:rFonts w:ascii="Garamond" w:hAnsi="Garamond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2604"/>
    <w:rPr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C6F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C6FDD"/>
    <w:rPr>
      <w:lang w:val="es-ES_tradnl" w:eastAsia="es-ES_tradnl"/>
    </w:rPr>
  </w:style>
  <w:style w:type="character" w:styleId="Refdenotaalpie">
    <w:name w:val="footnote reference"/>
    <w:basedOn w:val="Fuentedeprrafopredeter"/>
    <w:semiHidden/>
    <w:unhideWhenUsed/>
    <w:rsid w:val="000C6FDD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5410AB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149A5"/>
    <w:rPr>
      <w:sz w:val="24"/>
      <w:szCs w:val="24"/>
      <w:lang w:val="es-ES_tradnl" w:eastAsia="es-ES_tradnl"/>
    </w:rPr>
  </w:style>
  <w:style w:type="character" w:customStyle="1" w:styleId="downloadlinklink">
    <w:name w:val="download_link_link"/>
    <w:basedOn w:val="Fuentedeprrafopredeter"/>
    <w:rsid w:val="0011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2524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5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2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28888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1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0339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0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3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9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049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1971">
      <w:bodyDiv w:val="1"/>
      <w:marLeft w:val="567"/>
      <w:marRight w:val="5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9033">
                          <w:marLeft w:val="0"/>
                          <w:marRight w:val="-14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5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4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MOJzvFro7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x4A5w7-cJc&amp;feature=youtu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TkHXH307t4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g-xmeYGVho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paNEIaWhT4&amp;feature=youtu.b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1717-A7D3-774B-8E5C-88FAD16C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</vt:lpstr>
      <vt:lpstr>Nombre</vt:lpstr>
    </vt:vector>
  </TitlesOfParts>
  <Company>Telefónica</Company>
  <LinksUpToDate>false</LinksUpToDate>
  <CharactersWithSpaces>4301</CharactersWithSpaces>
  <SharedDoc>false</SharedDoc>
  <HLinks>
    <vt:vector size="12" baseType="variant">
      <vt:variant>
        <vt:i4>8257574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https://twitter.com/telefonica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http://saladeprensa.telefonica.com/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creator>Miguel Martin</dc:creator>
  <cp:lastModifiedBy>Álvaro Otero</cp:lastModifiedBy>
  <cp:revision>2</cp:revision>
  <cp:lastPrinted>2019-06-13T08:58:00Z</cp:lastPrinted>
  <dcterms:created xsi:type="dcterms:W3CDTF">2019-07-04T12:08:00Z</dcterms:created>
  <dcterms:modified xsi:type="dcterms:W3CDTF">2019-07-04T12:08:00Z</dcterms:modified>
</cp:coreProperties>
</file>