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058" w:rsidRDefault="00285058">
      <w:pPr>
        <w:rPr>
          <w:lang w:val="es-ES"/>
        </w:rPr>
      </w:pPr>
    </w:p>
    <w:p w:rsidR="0067554C" w:rsidRDefault="0067554C" w:rsidP="00285058">
      <w:pPr>
        <w:jc w:val="center"/>
        <w:rPr>
          <w:b/>
          <w:sz w:val="36"/>
          <w:szCs w:val="36"/>
          <w:lang w:val="es-ES"/>
        </w:rPr>
      </w:pPr>
    </w:p>
    <w:p w:rsidR="00174B96" w:rsidRPr="00285058" w:rsidRDefault="005A7610" w:rsidP="00285058">
      <w:pPr>
        <w:jc w:val="center"/>
        <w:rPr>
          <w:b/>
          <w:sz w:val="36"/>
          <w:szCs w:val="36"/>
          <w:lang w:val="es-ES"/>
        </w:rPr>
      </w:pPr>
      <w:r>
        <w:rPr>
          <w:b/>
          <w:sz w:val="36"/>
          <w:szCs w:val="36"/>
          <w:lang w:val="es-ES"/>
        </w:rPr>
        <w:t>EUROPA RECONOCE LA INNOVACIÓN Y LA SEGURIDAD DE LOS SISTEMAS DE INFORMACIÓN DE POVISA</w:t>
      </w:r>
    </w:p>
    <w:p w:rsidR="000C479B" w:rsidRDefault="000C479B">
      <w:pPr>
        <w:rPr>
          <w:lang w:val="es-ES"/>
        </w:rPr>
      </w:pPr>
    </w:p>
    <w:p w:rsidR="0067554C" w:rsidRDefault="0067554C" w:rsidP="0067554C">
      <w:pPr>
        <w:rPr>
          <w:b/>
          <w:u w:val="single"/>
          <w:lang w:val="es-ES"/>
        </w:rPr>
      </w:pPr>
    </w:p>
    <w:p w:rsidR="0067554C" w:rsidRPr="0067554C" w:rsidRDefault="0067554C" w:rsidP="0067554C">
      <w:pPr>
        <w:rPr>
          <w:b/>
          <w:u w:val="single"/>
          <w:lang w:val="es-ES"/>
        </w:rPr>
      </w:pPr>
      <w:r w:rsidRPr="0067554C">
        <w:rPr>
          <w:b/>
          <w:u w:val="single"/>
          <w:lang w:val="es-ES"/>
        </w:rPr>
        <w:t xml:space="preserve">La organización europea HIMSS, que mide la implantación de tecnologías de información, le otorga el nivel 6, que en </w:t>
      </w:r>
      <w:r w:rsidR="00F81FF3" w:rsidRPr="0067554C">
        <w:rPr>
          <w:b/>
          <w:u w:val="single"/>
          <w:lang w:val="es-ES"/>
        </w:rPr>
        <w:t>España solo</w:t>
      </w:r>
      <w:r w:rsidRPr="0067554C">
        <w:rPr>
          <w:b/>
          <w:u w:val="single"/>
          <w:lang w:val="es-ES"/>
        </w:rPr>
        <w:t xml:space="preserve"> tienen nueve centros hospitalarios </w:t>
      </w:r>
    </w:p>
    <w:p w:rsidR="0067554C" w:rsidRPr="0067554C" w:rsidRDefault="0067554C" w:rsidP="0067554C">
      <w:pPr>
        <w:rPr>
          <w:b/>
          <w:u w:val="single"/>
          <w:lang w:val="es-ES"/>
        </w:rPr>
      </w:pPr>
    </w:p>
    <w:p w:rsidR="0067554C" w:rsidRDefault="005F6E1D" w:rsidP="0067554C">
      <w:pPr>
        <w:rPr>
          <w:b/>
          <w:u w:val="single"/>
          <w:lang w:val="es-ES"/>
        </w:rPr>
      </w:pPr>
      <w:r>
        <w:rPr>
          <w:b/>
          <w:u w:val="single"/>
          <w:lang w:val="es-ES"/>
        </w:rPr>
        <w:t>Subraya el carácter innovador de</w:t>
      </w:r>
      <w:r w:rsidR="0067554C" w:rsidRPr="0067554C">
        <w:rPr>
          <w:b/>
          <w:u w:val="single"/>
          <w:lang w:val="es-ES"/>
        </w:rPr>
        <w:t xml:space="preserve"> </w:t>
      </w:r>
      <w:r w:rsidR="007F7032">
        <w:rPr>
          <w:b/>
          <w:u w:val="single"/>
          <w:lang w:val="es-ES"/>
        </w:rPr>
        <w:t xml:space="preserve">los </w:t>
      </w:r>
      <w:r w:rsidR="0067554C" w:rsidRPr="0067554C">
        <w:rPr>
          <w:b/>
          <w:u w:val="single"/>
          <w:lang w:val="es-ES"/>
        </w:rPr>
        <w:t xml:space="preserve">sistemas de desarrollo propio que miden todos los parámetros </w:t>
      </w:r>
      <w:r w:rsidR="003465CC">
        <w:rPr>
          <w:b/>
          <w:u w:val="single"/>
          <w:lang w:val="es-ES"/>
        </w:rPr>
        <w:t>a</w:t>
      </w:r>
      <w:r w:rsidR="0067554C" w:rsidRPr="0067554C">
        <w:rPr>
          <w:b/>
          <w:u w:val="single"/>
          <w:lang w:val="es-ES"/>
        </w:rPr>
        <w:t>sistenciales</w:t>
      </w:r>
      <w:r w:rsidR="003465CC">
        <w:rPr>
          <w:b/>
          <w:u w:val="single"/>
          <w:lang w:val="es-ES"/>
        </w:rPr>
        <w:t xml:space="preserve"> y de calidad</w:t>
      </w:r>
      <w:r w:rsidR="0067554C" w:rsidRPr="0067554C">
        <w:rPr>
          <w:b/>
          <w:u w:val="single"/>
          <w:lang w:val="es-ES"/>
        </w:rPr>
        <w:t xml:space="preserve">, controlan la seguridad o la atención al paciente desde que entra en el hospital </w:t>
      </w:r>
    </w:p>
    <w:p w:rsidR="0067554C" w:rsidRDefault="0067554C" w:rsidP="0067554C">
      <w:pPr>
        <w:rPr>
          <w:b/>
          <w:u w:val="single"/>
          <w:lang w:val="es-ES"/>
        </w:rPr>
      </w:pPr>
    </w:p>
    <w:p w:rsidR="00174B96" w:rsidRDefault="0067554C">
      <w:pPr>
        <w:rPr>
          <w:lang w:val="es-ES"/>
        </w:rPr>
      </w:pPr>
      <w:r>
        <w:rPr>
          <w:b/>
          <w:u w:val="single"/>
          <w:lang w:val="es-ES"/>
        </w:rPr>
        <w:t xml:space="preserve">350 personas de 20 grupos de trabajo, integrados por médicos, </w:t>
      </w:r>
      <w:r w:rsidR="009C1C47" w:rsidRPr="00F81FF3">
        <w:rPr>
          <w:b/>
          <w:color w:val="000000" w:themeColor="text1"/>
          <w:u w:val="single"/>
          <w:lang w:val="es-ES"/>
        </w:rPr>
        <w:t>informáticos</w:t>
      </w:r>
      <w:r w:rsidR="009C1C47">
        <w:rPr>
          <w:b/>
          <w:u w:val="single"/>
          <w:lang w:val="es-ES"/>
        </w:rPr>
        <w:t xml:space="preserve">, </w:t>
      </w:r>
      <w:r>
        <w:rPr>
          <w:b/>
          <w:u w:val="single"/>
          <w:lang w:val="es-ES"/>
        </w:rPr>
        <w:t xml:space="preserve">matemáticos y profesionales de varias disciplinas, trabaja en el desarrollo de </w:t>
      </w:r>
      <w:r w:rsidR="003465CC">
        <w:rPr>
          <w:b/>
          <w:u w:val="single"/>
          <w:lang w:val="es-ES"/>
        </w:rPr>
        <w:t xml:space="preserve">estos </w:t>
      </w:r>
      <w:r>
        <w:rPr>
          <w:b/>
          <w:u w:val="single"/>
          <w:lang w:val="es-ES"/>
        </w:rPr>
        <w:t xml:space="preserve">sistemas </w:t>
      </w:r>
    </w:p>
    <w:p w:rsidR="0067554C" w:rsidRDefault="0067554C">
      <w:pPr>
        <w:rPr>
          <w:lang w:val="es-ES"/>
        </w:rPr>
      </w:pPr>
    </w:p>
    <w:p w:rsidR="00174B96" w:rsidRDefault="00174B96">
      <w:pPr>
        <w:rPr>
          <w:lang w:val="es-ES"/>
        </w:rPr>
      </w:pPr>
    </w:p>
    <w:p w:rsidR="00174B96" w:rsidRDefault="000C479B" w:rsidP="00174B96">
      <w:pPr>
        <w:jc w:val="both"/>
        <w:rPr>
          <w:lang w:val="es-ES"/>
        </w:rPr>
      </w:pPr>
      <w:r w:rsidRPr="000C479B">
        <w:rPr>
          <w:b/>
          <w:lang w:val="es-ES"/>
        </w:rPr>
        <w:t>Vigo, sábado 23 de septiembre de 2017.-</w:t>
      </w:r>
      <w:r>
        <w:rPr>
          <w:lang w:val="es-ES"/>
        </w:rPr>
        <w:t xml:space="preserve"> </w:t>
      </w:r>
      <w:r w:rsidR="007755E9">
        <w:rPr>
          <w:lang w:val="es-ES"/>
        </w:rPr>
        <w:t xml:space="preserve">HIMMS </w:t>
      </w:r>
      <w:proofErr w:type="spellStart"/>
      <w:r w:rsidR="007755E9">
        <w:rPr>
          <w:lang w:val="es-ES"/>
        </w:rPr>
        <w:t>An</w:t>
      </w:r>
      <w:r w:rsidR="005A7610">
        <w:rPr>
          <w:lang w:val="es-ES"/>
        </w:rPr>
        <w:t>a</w:t>
      </w:r>
      <w:r w:rsidR="007755E9">
        <w:rPr>
          <w:lang w:val="es-ES"/>
        </w:rPr>
        <w:t>lytics</w:t>
      </w:r>
      <w:proofErr w:type="spellEnd"/>
      <w:r w:rsidR="007755E9">
        <w:rPr>
          <w:lang w:val="es-ES"/>
        </w:rPr>
        <w:t xml:space="preserve"> </w:t>
      </w:r>
      <w:proofErr w:type="spellStart"/>
      <w:r w:rsidR="007755E9">
        <w:rPr>
          <w:lang w:val="es-ES"/>
        </w:rPr>
        <w:t>Europe</w:t>
      </w:r>
      <w:proofErr w:type="spellEnd"/>
      <w:r w:rsidR="007755E9">
        <w:rPr>
          <w:lang w:val="es-ES"/>
        </w:rPr>
        <w:t xml:space="preserve">, </w:t>
      </w:r>
      <w:r w:rsidR="00174B96">
        <w:rPr>
          <w:lang w:val="es-ES"/>
        </w:rPr>
        <w:t xml:space="preserve">la organización </w:t>
      </w:r>
      <w:r w:rsidR="00DA2E61">
        <w:rPr>
          <w:lang w:val="es-ES"/>
        </w:rPr>
        <w:t xml:space="preserve">europea </w:t>
      </w:r>
      <w:r w:rsidR="00174B96">
        <w:rPr>
          <w:lang w:val="es-ES"/>
        </w:rPr>
        <w:t>independiente que mide el grado de implementación de las tecnologías de la información en los hospitales y su impacto en la gestión y la seguridad de los pacientes, ha otorgado a Povisa el nivel 6 de su acreditación EMRAM –</w:t>
      </w:r>
      <w:proofErr w:type="spellStart"/>
      <w:r w:rsidR="00174B96" w:rsidRPr="00DA2E61">
        <w:rPr>
          <w:i/>
          <w:lang w:val="es-ES"/>
        </w:rPr>
        <w:t>Electronic</w:t>
      </w:r>
      <w:proofErr w:type="spellEnd"/>
      <w:r w:rsidR="00174B96" w:rsidRPr="00DA2E61">
        <w:rPr>
          <w:i/>
          <w:lang w:val="es-ES"/>
        </w:rPr>
        <w:t xml:space="preserve"> Medical Record </w:t>
      </w:r>
      <w:proofErr w:type="spellStart"/>
      <w:r w:rsidR="00174B96" w:rsidRPr="00DA2E61">
        <w:rPr>
          <w:i/>
          <w:lang w:val="es-ES"/>
        </w:rPr>
        <w:t>Adoption</w:t>
      </w:r>
      <w:proofErr w:type="spellEnd"/>
      <w:r w:rsidR="00174B96" w:rsidRPr="00DA2E61">
        <w:rPr>
          <w:i/>
          <w:lang w:val="es-ES"/>
        </w:rPr>
        <w:t xml:space="preserve"> </w:t>
      </w:r>
      <w:proofErr w:type="spellStart"/>
      <w:r w:rsidR="00174B96" w:rsidRPr="00DA2E61">
        <w:rPr>
          <w:i/>
          <w:lang w:val="es-ES"/>
        </w:rPr>
        <w:t>Model</w:t>
      </w:r>
      <w:proofErr w:type="spellEnd"/>
      <w:r w:rsidR="00174B96">
        <w:rPr>
          <w:lang w:val="es-ES"/>
        </w:rPr>
        <w:t xml:space="preserve">-, que solo han logrado en España otros nueve hospitales españoles. </w:t>
      </w:r>
    </w:p>
    <w:p w:rsidR="00174B96" w:rsidRDefault="00174B96" w:rsidP="00174B96">
      <w:pPr>
        <w:jc w:val="both"/>
        <w:rPr>
          <w:lang w:val="es-ES"/>
        </w:rPr>
      </w:pPr>
    </w:p>
    <w:p w:rsidR="00174B96" w:rsidRDefault="00174B96" w:rsidP="00174B96">
      <w:pPr>
        <w:jc w:val="both"/>
        <w:rPr>
          <w:lang w:val="es-ES"/>
        </w:rPr>
      </w:pPr>
      <w:r>
        <w:rPr>
          <w:lang w:val="es-ES"/>
        </w:rPr>
        <w:tab/>
        <w:t xml:space="preserve">Con el nivel 6 de EMRAM, el organismo más prestigioso del </w:t>
      </w:r>
      <w:r w:rsidR="00F57158">
        <w:rPr>
          <w:lang w:val="es-ES"/>
        </w:rPr>
        <w:t>continente</w:t>
      </w:r>
      <w:r>
        <w:rPr>
          <w:lang w:val="es-ES"/>
        </w:rPr>
        <w:t xml:space="preserve"> en esta materia reconoce el pleno funcionamiento de Povisa como </w:t>
      </w:r>
      <w:r w:rsidRPr="00174B96">
        <w:rPr>
          <w:i/>
          <w:lang w:val="es-ES"/>
        </w:rPr>
        <w:t>hospital sin papeles</w:t>
      </w:r>
      <w:r>
        <w:rPr>
          <w:lang w:val="es-ES"/>
        </w:rPr>
        <w:t>, su historia clínica electrónica de calidad y qu</w:t>
      </w:r>
      <w:r w:rsidR="007755E9">
        <w:rPr>
          <w:lang w:val="es-ES"/>
        </w:rPr>
        <w:t>e sus sistemas de información s</w:t>
      </w:r>
      <w:r>
        <w:rPr>
          <w:lang w:val="es-ES"/>
        </w:rPr>
        <w:t xml:space="preserve">on </w:t>
      </w:r>
      <w:r w:rsidR="007755E9">
        <w:rPr>
          <w:lang w:val="es-ES"/>
        </w:rPr>
        <w:t>utilizados</w:t>
      </w:r>
      <w:r>
        <w:rPr>
          <w:lang w:val="es-ES"/>
        </w:rPr>
        <w:t xml:space="preserve"> de un modo que mejoran la calidad en la atención sanitaria, la eficiencia en la organización y la seguridad clínica. </w:t>
      </w:r>
    </w:p>
    <w:p w:rsidR="00174B96" w:rsidRDefault="00174B96" w:rsidP="00174B96">
      <w:pPr>
        <w:jc w:val="both"/>
        <w:rPr>
          <w:lang w:val="es-ES"/>
        </w:rPr>
      </w:pPr>
    </w:p>
    <w:p w:rsidR="00174B96" w:rsidRPr="009C1C47" w:rsidRDefault="00174B96" w:rsidP="00174B96">
      <w:pPr>
        <w:jc w:val="both"/>
        <w:rPr>
          <w:color w:val="FF0000"/>
          <w:lang w:val="es-ES"/>
        </w:rPr>
      </w:pPr>
      <w:r>
        <w:rPr>
          <w:lang w:val="es-ES"/>
        </w:rPr>
        <w:tab/>
        <w:t xml:space="preserve">Povisa </w:t>
      </w:r>
      <w:r w:rsidR="00517CEC">
        <w:rPr>
          <w:lang w:val="es-ES"/>
        </w:rPr>
        <w:t>repite el éxito obtenido en 2012, cuando logró alcanzar esta distinción por primera vez, aunque en los últimos cinco años las condiciones de HIMMS se han vuelto mucho más exigentes, en paralelo al desarrollo de los sistemas de información y las comp</w:t>
      </w:r>
      <w:r w:rsidR="004D2717">
        <w:rPr>
          <w:lang w:val="es-ES"/>
        </w:rPr>
        <w:t>l</w:t>
      </w:r>
      <w:r w:rsidR="00517CEC">
        <w:rPr>
          <w:lang w:val="es-ES"/>
        </w:rPr>
        <w:t xml:space="preserve">ejidades de las </w:t>
      </w:r>
      <w:proofErr w:type="spellStart"/>
      <w:r w:rsidR="003465CC">
        <w:rPr>
          <w:lang w:val="es-ES"/>
        </w:rPr>
        <w:t>TICs</w:t>
      </w:r>
      <w:proofErr w:type="spellEnd"/>
      <w:r w:rsidR="00517CEC">
        <w:rPr>
          <w:lang w:val="es-ES"/>
        </w:rPr>
        <w:t>.</w:t>
      </w:r>
      <w:r w:rsidR="004D2717">
        <w:rPr>
          <w:lang w:val="es-ES"/>
        </w:rPr>
        <w:t xml:space="preserve"> </w:t>
      </w:r>
      <w:r w:rsidR="003465CC">
        <w:rPr>
          <w:lang w:val="es-ES"/>
        </w:rPr>
        <w:t>E</w:t>
      </w:r>
      <w:r w:rsidR="004D2717">
        <w:rPr>
          <w:lang w:val="es-ES"/>
        </w:rPr>
        <w:t>n Europa</w:t>
      </w:r>
      <w:r w:rsidR="003465CC">
        <w:rPr>
          <w:lang w:val="es-ES"/>
        </w:rPr>
        <w:t>,</w:t>
      </w:r>
      <w:r w:rsidR="004D2717">
        <w:rPr>
          <w:lang w:val="es-ES"/>
        </w:rPr>
        <w:t xml:space="preserve"> la media de nivel es del 3,9, siendo del 3,5 en España</w:t>
      </w:r>
    </w:p>
    <w:p w:rsidR="004D2717" w:rsidRDefault="004D2717" w:rsidP="00174B96">
      <w:pPr>
        <w:jc w:val="both"/>
        <w:rPr>
          <w:lang w:val="es-ES"/>
        </w:rPr>
      </w:pPr>
    </w:p>
    <w:p w:rsidR="004D2717" w:rsidRDefault="004D2717" w:rsidP="00174B96">
      <w:pPr>
        <w:jc w:val="both"/>
        <w:rPr>
          <w:lang w:val="es-ES"/>
        </w:rPr>
      </w:pPr>
      <w:r>
        <w:rPr>
          <w:lang w:val="es-ES"/>
        </w:rPr>
        <w:tab/>
        <w:t>H</w:t>
      </w:r>
      <w:r w:rsidR="00F81FF3">
        <w:rPr>
          <w:lang w:val="es-ES"/>
        </w:rPr>
        <w:t>IMSS han valorado especialmente</w:t>
      </w:r>
      <w:r>
        <w:rPr>
          <w:lang w:val="es-ES"/>
        </w:rPr>
        <w:t xml:space="preserve"> en Povisa</w:t>
      </w:r>
      <w:r w:rsidR="009C1C47">
        <w:rPr>
          <w:lang w:val="es-ES"/>
        </w:rPr>
        <w:t xml:space="preserve"> </w:t>
      </w:r>
      <w:r w:rsidR="00F81FF3">
        <w:rPr>
          <w:lang w:val="es-ES"/>
        </w:rPr>
        <w:t>los</w:t>
      </w:r>
      <w:r>
        <w:rPr>
          <w:lang w:val="es-ES"/>
        </w:rPr>
        <w:t xml:space="preserve"> </w:t>
      </w:r>
      <w:r w:rsidR="009D5602">
        <w:rPr>
          <w:lang w:val="es-ES"/>
        </w:rPr>
        <w:t xml:space="preserve">20 </w:t>
      </w:r>
      <w:r>
        <w:rPr>
          <w:lang w:val="es-ES"/>
        </w:rPr>
        <w:t>equipos de mejora multidisciplinares conformados en total por 350 personas que trabajan en el ámbito de la digitalización, la seguridad en el paciente y los equ</w:t>
      </w:r>
      <w:r w:rsidR="007755E9">
        <w:rPr>
          <w:lang w:val="es-ES"/>
        </w:rPr>
        <w:t>ipamientos clínicos conectados</w:t>
      </w:r>
      <w:r>
        <w:rPr>
          <w:lang w:val="es-ES"/>
        </w:rPr>
        <w:t xml:space="preserve">, y que están </w:t>
      </w:r>
      <w:r w:rsidR="003465CC">
        <w:rPr>
          <w:lang w:val="es-ES"/>
        </w:rPr>
        <w:t>integrados</w:t>
      </w:r>
      <w:r>
        <w:rPr>
          <w:lang w:val="es-ES"/>
        </w:rPr>
        <w:t xml:space="preserve"> por informáticos, médicos, enferme</w:t>
      </w:r>
      <w:r w:rsidR="007755E9">
        <w:rPr>
          <w:lang w:val="es-ES"/>
        </w:rPr>
        <w:t xml:space="preserve">ros, matemáticos y economistas </w:t>
      </w:r>
      <w:r>
        <w:rPr>
          <w:lang w:val="es-ES"/>
        </w:rPr>
        <w:t>co</w:t>
      </w:r>
      <w:r w:rsidR="007755E9">
        <w:rPr>
          <w:lang w:val="es-ES"/>
        </w:rPr>
        <w:t>ordinados por la Unidad de Calidad.</w:t>
      </w:r>
    </w:p>
    <w:p w:rsidR="004D2717" w:rsidRDefault="004D2717" w:rsidP="00174B96">
      <w:pPr>
        <w:jc w:val="both"/>
        <w:rPr>
          <w:lang w:val="es-ES"/>
        </w:rPr>
      </w:pPr>
    </w:p>
    <w:p w:rsidR="004D2717" w:rsidRDefault="004D2717" w:rsidP="00174B96">
      <w:pPr>
        <w:jc w:val="both"/>
        <w:rPr>
          <w:lang w:val="es-ES"/>
        </w:rPr>
      </w:pPr>
      <w:r>
        <w:rPr>
          <w:lang w:val="es-ES"/>
        </w:rPr>
        <w:tab/>
        <w:t xml:space="preserve">Entre los sistemas desarrollados por Povisa, HIMSS ha destacado el MMU o sistema de </w:t>
      </w:r>
      <w:r w:rsidRPr="004D2717">
        <w:rPr>
          <w:b/>
          <w:lang w:val="es-ES"/>
        </w:rPr>
        <w:t>Gestión de Calidad del Circuito de Medicación</w:t>
      </w:r>
      <w:r>
        <w:rPr>
          <w:lang w:val="es-ES"/>
        </w:rPr>
        <w:t>. Se trata de un circuito electrónico asistido de medicación que evita pos</w:t>
      </w:r>
      <w:r w:rsidR="00D07BE1">
        <w:rPr>
          <w:lang w:val="es-ES"/>
        </w:rPr>
        <w:t>i</w:t>
      </w:r>
      <w:r>
        <w:rPr>
          <w:lang w:val="es-ES"/>
        </w:rPr>
        <w:t>bles errores a la hora de prescribir fármacos</w:t>
      </w:r>
      <w:r w:rsidR="00D07BE1">
        <w:rPr>
          <w:lang w:val="es-ES"/>
        </w:rPr>
        <w:t xml:space="preserve">, errores o duplicidades en las dosis o en la propia elección del fármaco, alertas por posibles discrepancias o interacciones negativas con otros fármacos. El MMU está dotado también de una función de administración </w:t>
      </w:r>
      <w:r w:rsidR="007755E9">
        <w:rPr>
          <w:lang w:val="es-ES"/>
        </w:rPr>
        <w:t>asistida a través del reconoc</w:t>
      </w:r>
      <w:r w:rsidR="00D07BE1">
        <w:rPr>
          <w:lang w:val="es-ES"/>
        </w:rPr>
        <w:t>i</w:t>
      </w:r>
      <w:r w:rsidR="007755E9">
        <w:rPr>
          <w:lang w:val="es-ES"/>
        </w:rPr>
        <w:t>mi</w:t>
      </w:r>
      <w:r w:rsidR="00D07BE1">
        <w:rPr>
          <w:lang w:val="es-ES"/>
        </w:rPr>
        <w:t xml:space="preserve">ento inteligente del fármaco y garantiza la trazabilidad completa dentro del hospital desde su </w:t>
      </w:r>
      <w:r w:rsidR="007755E9">
        <w:rPr>
          <w:lang w:val="es-ES"/>
        </w:rPr>
        <w:t>prescripción</w:t>
      </w:r>
      <w:r w:rsidR="00D07BE1">
        <w:rPr>
          <w:lang w:val="es-ES"/>
        </w:rPr>
        <w:t xml:space="preserve"> hasta su administración al paciente. </w:t>
      </w:r>
    </w:p>
    <w:p w:rsidR="00D07BE1" w:rsidRDefault="00D07BE1" w:rsidP="00174B96">
      <w:pPr>
        <w:jc w:val="both"/>
        <w:rPr>
          <w:lang w:val="es-ES"/>
        </w:rPr>
      </w:pPr>
    </w:p>
    <w:p w:rsidR="004D2717" w:rsidRDefault="00D07BE1" w:rsidP="00174B96">
      <w:pPr>
        <w:jc w:val="both"/>
        <w:rPr>
          <w:lang w:val="es-ES"/>
        </w:rPr>
      </w:pPr>
      <w:r>
        <w:rPr>
          <w:lang w:val="es-ES"/>
        </w:rPr>
        <w:tab/>
        <w:t xml:space="preserve">HIMSS también ha destacado el </w:t>
      </w:r>
      <w:r w:rsidRPr="007755E9">
        <w:rPr>
          <w:b/>
          <w:lang w:val="es-ES"/>
        </w:rPr>
        <w:t>ACC o Sistema de Acceso y Continuidad Asistencial</w:t>
      </w:r>
      <w:r w:rsidR="00700B7B">
        <w:rPr>
          <w:lang w:val="es-ES"/>
        </w:rPr>
        <w:t>, que controla toda la trazabi</w:t>
      </w:r>
      <w:r w:rsidR="00B903D9">
        <w:rPr>
          <w:lang w:val="es-ES"/>
        </w:rPr>
        <w:t xml:space="preserve">lidad del paciente durante </w:t>
      </w:r>
      <w:r w:rsidR="00700B7B">
        <w:rPr>
          <w:lang w:val="es-ES"/>
        </w:rPr>
        <w:t xml:space="preserve">su itinerario </w:t>
      </w:r>
      <w:r w:rsidR="00BC59B0">
        <w:rPr>
          <w:lang w:val="es-ES"/>
        </w:rPr>
        <w:t>asistencial</w:t>
      </w:r>
      <w:r w:rsidR="00700B7B">
        <w:rPr>
          <w:lang w:val="es-ES"/>
        </w:rPr>
        <w:t>, desde que entra el hospital hasta que es dado de alta. El ACC, otro desarrollo propio de Povisa, permite medir los tiempos de asistencia,</w:t>
      </w:r>
      <w:r w:rsidR="007755E9">
        <w:rPr>
          <w:lang w:val="es-ES"/>
        </w:rPr>
        <w:t xml:space="preserve"> extraer indicadores de calidad y hace desaparecer todas las barreras de comunicación entre los profesionales</w:t>
      </w:r>
      <w:r w:rsidR="004A0512">
        <w:rPr>
          <w:lang w:val="es-ES"/>
        </w:rPr>
        <w:t xml:space="preserve">, controlando que toda la atención al paciente dentro del hospital se realiza con los parámetros de calidad más exigentes. </w:t>
      </w:r>
      <w:r w:rsidR="00682354">
        <w:rPr>
          <w:lang w:val="es-ES"/>
        </w:rPr>
        <w:t>Este sistema ayuda también a las decisiones clínicas, y si por ejemplo un paci</w:t>
      </w:r>
      <w:r w:rsidR="003465CC">
        <w:rPr>
          <w:lang w:val="es-ES"/>
        </w:rPr>
        <w:t>ente entra</w:t>
      </w:r>
      <w:r w:rsidR="00682354">
        <w:rPr>
          <w:lang w:val="es-ES"/>
        </w:rPr>
        <w:t xml:space="preserve"> en urgencias con síntomas de un posible ictus, activa una serie de algoritmos para descartar un </w:t>
      </w:r>
      <w:r w:rsidR="00BD450C">
        <w:rPr>
          <w:lang w:val="es-ES"/>
        </w:rPr>
        <w:t>eventual</w:t>
      </w:r>
      <w:r w:rsidR="00682354">
        <w:rPr>
          <w:lang w:val="es-ES"/>
        </w:rPr>
        <w:t xml:space="preserve"> accide</w:t>
      </w:r>
      <w:r w:rsidR="003465CC">
        <w:rPr>
          <w:lang w:val="es-ES"/>
        </w:rPr>
        <w:t xml:space="preserve">nte cerebrovascular. Entre otras funciones, </w:t>
      </w:r>
      <w:r w:rsidR="003D2C58">
        <w:rPr>
          <w:lang w:val="es-ES"/>
        </w:rPr>
        <w:t xml:space="preserve">es capaz </w:t>
      </w:r>
      <w:r w:rsidR="003465CC">
        <w:rPr>
          <w:lang w:val="es-ES"/>
        </w:rPr>
        <w:t xml:space="preserve">también </w:t>
      </w:r>
      <w:r w:rsidR="003D2C58">
        <w:rPr>
          <w:lang w:val="es-ES"/>
        </w:rPr>
        <w:t xml:space="preserve">de detectar problemas de malnutrición, generando automáticamente interconsultas especializadas. </w:t>
      </w:r>
    </w:p>
    <w:p w:rsidR="003D2C58" w:rsidRDefault="003D2C58" w:rsidP="00174B96">
      <w:pPr>
        <w:jc w:val="both"/>
        <w:rPr>
          <w:lang w:val="es-ES"/>
        </w:rPr>
      </w:pPr>
    </w:p>
    <w:p w:rsidR="003D2C58" w:rsidRDefault="003D2C58" w:rsidP="00174B96">
      <w:pPr>
        <w:jc w:val="both"/>
        <w:rPr>
          <w:lang w:val="es-ES"/>
        </w:rPr>
      </w:pPr>
      <w:r>
        <w:rPr>
          <w:lang w:val="es-ES"/>
        </w:rPr>
        <w:tab/>
        <w:t xml:space="preserve">Otro de los sistemas altamente evaluado por el organismo europeo es el </w:t>
      </w:r>
      <w:r w:rsidRPr="003D2C58">
        <w:rPr>
          <w:b/>
          <w:lang w:val="es-ES"/>
        </w:rPr>
        <w:t>QPS o Sistema Inteligente de Vigilancia de Resultados</w:t>
      </w:r>
      <w:r>
        <w:rPr>
          <w:lang w:val="es-ES"/>
        </w:rPr>
        <w:t>, diseñado para saber en todo momento si la organización del hospital, en todos sus niveles, funciona correctamente. El QPS mide constantemente cientos de parámetros</w:t>
      </w:r>
      <w:r w:rsidR="00BD450C">
        <w:rPr>
          <w:lang w:val="es-ES"/>
        </w:rPr>
        <w:t xml:space="preserve"> y</w:t>
      </w:r>
      <w:r w:rsidR="009D5602">
        <w:rPr>
          <w:lang w:val="es-ES"/>
        </w:rPr>
        <w:t xml:space="preserve"> el cumplimiento de los objetivos, convirtiendo los datos en información inteligente que sirve </w:t>
      </w:r>
      <w:r w:rsidR="009C1C47">
        <w:rPr>
          <w:lang w:val="es-ES"/>
        </w:rPr>
        <w:t>para tomar decisiones de mejo</w:t>
      </w:r>
      <w:r w:rsidR="00F81FF3">
        <w:rPr>
          <w:lang w:val="es-ES"/>
        </w:rPr>
        <w:t>ra.</w:t>
      </w:r>
    </w:p>
    <w:p w:rsidR="000C479B" w:rsidRDefault="000C479B" w:rsidP="00174B96">
      <w:pPr>
        <w:jc w:val="both"/>
        <w:rPr>
          <w:lang w:val="es-ES"/>
        </w:rPr>
      </w:pPr>
    </w:p>
    <w:p w:rsidR="000C479B" w:rsidRDefault="000C479B" w:rsidP="00174B96">
      <w:pPr>
        <w:jc w:val="both"/>
        <w:rPr>
          <w:lang w:val="es-ES"/>
        </w:rPr>
      </w:pPr>
      <w:r>
        <w:rPr>
          <w:lang w:val="es-ES"/>
        </w:rPr>
        <w:tab/>
        <w:t>La entrega formal de la acreditación será entregada a Povisa durante un acto solemne que se celebrará en mayo de 2018 durante el congreso Europeo de HIMSS.</w:t>
      </w:r>
    </w:p>
    <w:p w:rsidR="00F43897" w:rsidRDefault="00F43897" w:rsidP="00174B96">
      <w:pPr>
        <w:jc w:val="both"/>
        <w:rPr>
          <w:lang w:val="es-ES"/>
        </w:rPr>
      </w:pPr>
    </w:p>
    <w:p w:rsidR="00F43897" w:rsidRDefault="00F43897" w:rsidP="00174B96">
      <w:pPr>
        <w:jc w:val="both"/>
        <w:rPr>
          <w:lang w:val="es-ES"/>
        </w:rPr>
      </w:pPr>
    </w:p>
    <w:p w:rsidR="00F43897" w:rsidRDefault="00F43897" w:rsidP="00174B96">
      <w:pPr>
        <w:jc w:val="both"/>
        <w:rPr>
          <w:lang w:val="es-ES"/>
        </w:rPr>
      </w:pPr>
      <w:r w:rsidRPr="003465CC">
        <w:rPr>
          <w:b/>
          <w:lang w:val="es-ES"/>
        </w:rPr>
        <w:t xml:space="preserve">Pie de </w:t>
      </w:r>
      <w:r w:rsidR="003465CC" w:rsidRPr="003465CC">
        <w:rPr>
          <w:b/>
          <w:lang w:val="es-ES"/>
        </w:rPr>
        <w:t>foto.</w:t>
      </w:r>
      <w:r w:rsidR="003465CC">
        <w:rPr>
          <w:lang w:val="es-ES"/>
        </w:rPr>
        <w:t xml:space="preserve"> -</w:t>
      </w:r>
      <w:r>
        <w:rPr>
          <w:lang w:val="es-ES"/>
        </w:rPr>
        <w:t xml:space="preserve"> Uno de los grupos de mejora, en las instalaciones del nuevo Hospital de </w:t>
      </w:r>
      <w:r w:rsidR="003465CC">
        <w:rPr>
          <w:lang w:val="es-ES"/>
        </w:rPr>
        <w:t>Día</w:t>
      </w:r>
      <w:r>
        <w:rPr>
          <w:lang w:val="es-ES"/>
        </w:rPr>
        <w:t>.</w:t>
      </w:r>
    </w:p>
    <w:p w:rsidR="000C479B" w:rsidRDefault="000C479B" w:rsidP="00174B96">
      <w:pPr>
        <w:jc w:val="both"/>
        <w:rPr>
          <w:lang w:val="es-ES"/>
        </w:rPr>
      </w:pPr>
    </w:p>
    <w:p w:rsidR="000C479B" w:rsidRPr="000C479B" w:rsidRDefault="000C479B" w:rsidP="00174B96">
      <w:pPr>
        <w:jc w:val="both"/>
        <w:rPr>
          <w:b/>
          <w:lang w:val="es-ES"/>
        </w:rPr>
      </w:pPr>
      <w:r>
        <w:rPr>
          <w:lang w:val="es-ES"/>
        </w:rPr>
        <w:tab/>
      </w:r>
      <w:r w:rsidRPr="000C479B">
        <w:rPr>
          <w:b/>
          <w:lang w:val="es-ES"/>
        </w:rPr>
        <w:t>Saludos.</w:t>
      </w:r>
    </w:p>
    <w:p w:rsidR="000C479B" w:rsidRPr="000C479B" w:rsidRDefault="000C479B" w:rsidP="00174B96">
      <w:pPr>
        <w:jc w:val="both"/>
        <w:rPr>
          <w:b/>
          <w:lang w:val="es-ES"/>
        </w:rPr>
      </w:pPr>
      <w:r w:rsidRPr="000C479B">
        <w:rPr>
          <w:b/>
          <w:lang w:val="es-ES"/>
        </w:rPr>
        <w:tab/>
        <w:t>Gabinete de Prensa.</w:t>
      </w:r>
    </w:p>
    <w:sectPr w:rsidR="000C479B" w:rsidRPr="000C479B" w:rsidSect="00655A0C">
      <w:headerReference w:type="default" r:id="rId6"/>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DAB" w:rsidRDefault="00A06DAB" w:rsidP="0067554C">
      <w:r>
        <w:separator/>
      </w:r>
    </w:p>
  </w:endnote>
  <w:endnote w:type="continuationSeparator" w:id="0">
    <w:p w:rsidR="00A06DAB" w:rsidRDefault="00A06DAB" w:rsidP="006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DAB" w:rsidRDefault="00A06DAB" w:rsidP="0067554C">
      <w:r>
        <w:separator/>
      </w:r>
    </w:p>
  </w:footnote>
  <w:footnote w:type="continuationSeparator" w:id="0">
    <w:p w:rsidR="00A06DAB" w:rsidRDefault="00A06DAB" w:rsidP="006755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54C" w:rsidRDefault="0067554C">
    <w:pPr>
      <w:pStyle w:val="Encabezado"/>
    </w:pPr>
    <w:r>
      <w:tab/>
    </w:r>
    <w:r>
      <w:tab/>
    </w:r>
    <w:r>
      <w:rPr>
        <w:rFonts w:eastAsia="Times New Roman"/>
        <w:noProof/>
        <w:lang w:eastAsia="es-ES_tradnl"/>
      </w:rPr>
      <w:drawing>
        <wp:inline distT="0" distB="0" distL="0" distR="0" wp14:anchorId="62FFDB73" wp14:editId="0C92A538">
          <wp:extent cx="2379345" cy="643255"/>
          <wp:effectExtent l="0" t="0" r="825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9345" cy="643255"/>
                  </a:xfrm>
                  <a:prstGeom prst="rect">
                    <a:avLst/>
                  </a:prstGeom>
                  <a:solidFill>
                    <a:srgbClr val="FFFFFF"/>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96"/>
    <w:rsid w:val="000A2672"/>
    <w:rsid w:val="000C479B"/>
    <w:rsid w:val="00174B96"/>
    <w:rsid w:val="001E6223"/>
    <w:rsid w:val="00285058"/>
    <w:rsid w:val="003465CC"/>
    <w:rsid w:val="003D2C58"/>
    <w:rsid w:val="003E6A0B"/>
    <w:rsid w:val="004675DD"/>
    <w:rsid w:val="004A0512"/>
    <w:rsid w:val="004D2717"/>
    <w:rsid w:val="00517CEC"/>
    <w:rsid w:val="005A7610"/>
    <w:rsid w:val="005F6E1D"/>
    <w:rsid w:val="00655A0C"/>
    <w:rsid w:val="0067554C"/>
    <w:rsid w:val="00682354"/>
    <w:rsid w:val="006944ED"/>
    <w:rsid w:val="00700B7B"/>
    <w:rsid w:val="007755E9"/>
    <w:rsid w:val="007F7032"/>
    <w:rsid w:val="009C1C47"/>
    <w:rsid w:val="009D5602"/>
    <w:rsid w:val="00A06DAB"/>
    <w:rsid w:val="00A5630D"/>
    <w:rsid w:val="00B903D9"/>
    <w:rsid w:val="00BC59B0"/>
    <w:rsid w:val="00BD450C"/>
    <w:rsid w:val="00D07BE1"/>
    <w:rsid w:val="00DA2E61"/>
    <w:rsid w:val="00E70759"/>
    <w:rsid w:val="00F43897"/>
    <w:rsid w:val="00F57158"/>
    <w:rsid w:val="00F81FF3"/>
    <w:rsid w:val="00FF526C"/>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5C2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07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54C"/>
    <w:pPr>
      <w:tabs>
        <w:tab w:val="center" w:pos="4252"/>
        <w:tab w:val="right" w:pos="8504"/>
      </w:tabs>
    </w:pPr>
  </w:style>
  <w:style w:type="character" w:customStyle="1" w:styleId="EncabezadoCar">
    <w:name w:val="Encabezado Car"/>
    <w:basedOn w:val="Fuentedeprrafopredeter"/>
    <w:link w:val="Encabezado"/>
    <w:uiPriority w:val="99"/>
    <w:rsid w:val="0067554C"/>
  </w:style>
  <w:style w:type="paragraph" w:styleId="Piedepgina">
    <w:name w:val="footer"/>
    <w:basedOn w:val="Normal"/>
    <w:link w:val="PiedepginaCar"/>
    <w:uiPriority w:val="99"/>
    <w:unhideWhenUsed/>
    <w:rsid w:val="0067554C"/>
    <w:pPr>
      <w:tabs>
        <w:tab w:val="center" w:pos="4252"/>
        <w:tab w:val="right" w:pos="8504"/>
      </w:tabs>
    </w:pPr>
  </w:style>
  <w:style w:type="character" w:customStyle="1" w:styleId="PiedepginaCar">
    <w:name w:val="Pie de página Car"/>
    <w:basedOn w:val="Fuentedeprrafopredeter"/>
    <w:link w:val="Piedepgina"/>
    <w:uiPriority w:val="99"/>
    <w:rsid w:val="0067554C"/>
  </w:style>
  <w:style w:type="paragraph" w:styleId="Textodeglobo">
    <w:name w:val="Balloon Text"/>
    <w:basedOn w:val="Normal"/>
    <w:link w:val="TextodegloboCar"/>
    <w:uiPriority w:val="99"/>
    <w:semiHidden/>
    <w:unhideWhenUsed/>
    <w:rsid w:val="009C1C47"/>
    <w:rPr>
      <w:rFonts w:ascii="Tahoma" w:hAnsi="Tahoma" w:cs="Tahoma"/>
      <w:sz w:val="16"/>
      <w:szCs w:val="16"/>
    </w:rPr>
  </w:style>
  <w:style w:type="character" w:customStyle="1" w:styleId="TextodegloboCar">
    <w:name w:val="Texto de globo Car"/>
    <w:basedOn w:val="Fuentedeprrafopredeter"/>
    <w:link w:val="Textodeglobo"/>
    <w:uiPriority w:val="99"/>
    <w:semiHidden/>
    <w:rsid w:val="009C1C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674</Words>
  <Characters>3708</Characters>
  <Application>Microsoft Macintosh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Hospital POVISA</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alvaro.otero@atlanticacomunicacion.com</dc:creator>
  <cp:keywords/>
  <dc:description/>
  <cp:lastModifiedBy>alvaro.otero@atlanticacomunicacion.com</cp:lastModifiedBy>
  <cp:revision>4</cp:revision>
  <cp:lastPrinted>2017-09-22T10:48:00Z</cp:lastPrinted>
  <dcterms:created xsi:type="dcterms:W3CDTF">2017-09-22T12:23:00Z</dcterms:created>
  <dcterms:modified xsi:type="dcterms:W3CDTF">2017-09-22T12:26:00Z</dcterms:modified>
</cp:coreProperties>
</file>